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E18" w:rsidRPr="00C0586A" w:rsidRDefault="00CF0E18" w:rsidP="00C0586A">
      <w:pPr>
        <w:spacing w:after="0" w:line="480" w:lineRule="auto"/>
        <w:ind w:firstLine="720"/>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CF0E18" w:rsidP="00C0586A">
      <w:pPr>
        <w:spacing w:after="0" w:line="480" w:lineRule="auto"/>
        <w:ind w:firstLine="720"/>
        <w:jc w:val="center"/>
        <w:rPr>
          <w:rFonts w:ascii="Times New Roman" w:hAnsi="Times New Roman"/>
          <w:sz w:val="24"/>
          <w:szCs w:val="24"/>
        </w:rPr>
      </w:pPr>
    </w:p>
    <w:p w:rsidR="00CF0E18" w:rsidRPr="00C0586A" w:rsidRDefault="00EF22DB" w:rsidP="00C0586A">
      <w:pPr>
        <w:spacing w:after="0" w:line="480" w:lineRule="auto"/>
        <w:jc w:val="center"/>
        <w:rPr>
          <w:rFonts w:ascii="Times New Roman" w:hAnsi="Times New Roman"/>
          <w:sz w:val="24"/>
          <w:szCs w:val="24"/>
        </w:rPr>
      </w:pPr>
      <w:r>
        <w:rPr>
          <w:rFonts w:ascii="Times New Roman" w:hAnsi="Times New Roman"/>
          <w:sz w:val="24"/>
          <w:szCs w:val="24"/>
        </w:rPr>
        <w:t>Transatlantic Migrations</w:t>
      </w:r>
    </w:p>
    <w:p w:rsidR="00CF0E18" w:rsidRPr="00C0586A" w:rsidRDefault="00F920A0" w:rsidP="00C0586A">
      <w:pPr>
        <w:spacing w:after="0" w:line="480" w:lineRule="auto"/>
        <w:jc w:val="center"/>
        <w:rPr>
          <w:rFonts w:ascii="Times New Roman" w:hAnsi="Times New Roman"/>
          <w:sz w:val="24"/>
          <w:szCs w:val="24"/>
        </w:rPr>
      </w:pPr>
      <w:r w:rsidRPr="00C0586A">
        <w:rPr>
          <w:rFonts w:ascii="Times New Roman" w:hAnsi="Times New Roman"/>
          <w:sz w:val="24"/>
          <w:szCs w:val="24"/>
        </w:rPr>
        <w:t>Name</w:t>
      </w:r>
    </w:p>
    <w:p w:rsidR="00CF0E18" w:rsidRPr="00C0586A" w:rsidRDefault="00CF0E18" w:rsidP="00C0586A">
      <w:pPr>
        <w:tabs>
          <w:tab w:val="left" w:pos="720"/>
        </w:tabs>
        <w:spacing w:after="0" w:line="480" w:lineRule="auto"/>
        <w:jc w:val="center"/>
        <w:rPr>
          <w:rFonts w:ascii="Times New Roman" w:hAnsi="Times New Roman"/>
          <w:sz w:val="24"/>
          <w:szCs w:val="24"/>
        </w:rPr>
      </w:pPr>
      <w:r w:rsidRPr="00C0586A">
        <w:rPr>
          <w:rFonts w:ascii="Times New Roman" w:hAnsi="Times New Roman"/>
          <w:sz w:val="24"/>
          <w:szCs w:val="24"/>
        </w:rPr>
        <w:t>Institution</w:t>
      </w:r>
    </w:p>
    <w:p w:rsidR="00CF0E18" w:rsidRPr="00C0586A" w:rsidRDefault="00CF0E18" w:rsidP="00C0586A">
      <w:pPr>
        <w:spacing w:line="480" w:lineRule="auto"/>
        <w:jc w:val="center"/>
        <w:rPr>
          <w:rFonts w:ascii="Times New Roman" w:hAnsi="Times New Roman"/>
          <w:color w:val="000000"/>
          <w:sz w:val="24"/>
          <w:szCs w:val="24"/>
        </w:rPr>
      </w:pPr>
    </w:p>
    <w:p w:rsidR="00CF0E18" w:rsidRPr="00C0586A" w:rsidRDefault="00CF0E18" w:rsidP="00C0586A">
      <w:pPr>
        <w:spacing w:line="480" w:lineRule="auto"/>
        <w:jc w:val="center"/>
        <w:rPr>
          <w:rFonts w:ascii="Times New Roman" w:hAnsi="Times New Roman"/>
          <w:color w:val="000000"/>
          <w:sz w:val="24"/>
          <w:szCs w:val="24"/>
        </w:rPr>
      </w:pPr>
    </w:p>
    <w:p w:rsidR="00AF772A" w:rsidRDefault="005427C2" w:rsidP="00EF22DB">
      <w:pPr>
        <w:spacing w:line="480" w:lineRule="auto"/>
        <w:jc w:val="center"/>
        <w:rPr>
          <w:rFonts w:ascii="Times New Roman" w:hAnsi="Times New Roman"/>
          <w:sz w:val="24"/>
          <w:szCs w:val="24"/>
        </w:rPr>
      </w:pPr>
      <w:r w:rsidRPr="00C0586A">
        <w:rPr>
          <w:rFonts w:ascii="Times New Roman" w:hAnsi="Times New Roman"/>
          <w:sz w:val="24"/>
          <w:szCs w:val="24"/>
        </w:rPr>
        <w:br w:type="page"/>
      </w:r>
    </w:p>
    <w:p w:rsidR="00AF772A" w:rsidRDefault="00AF772A" w:rsidP="00AF772A">
      <w:pPr>
        <w:spacing w:after="0" w:line="480" w:lineRule="auto"/>
        <w:jc w:val="center"/>
        <w:rPr>
          <w:rFonts w:ascii="Times New Roman" w:hAnsi="Times New Roman"/>
          <w:sz w:val="24"/>
          <w:szCs w:val="24"/>
        </w:rPr>
      </w:pPr>
      <w:r>
        <w:rPr>
          <w:rFonts w:ascii="Times New Roman" w:hAnsi="Times New Roman"/>
          <w:sz w:val="24"/>
          <w:szCs w:val="24"/>
        </w:rPr>
        <w:lastRenderedPageBreak/>
        <w:t>Transatlantic Migrations</w:t>
      </w:r>
    </w:p>
    <w:p w:rsidR="00EF22DB" w:rsidRDefault="00EF22DB" w:rsidP="00EF22DB">
      <w:pPr>
        <w:spacing w:line="480" w:lineRule="auto"/>
        <w:ind w:firstLine="720"/>
        <w:rPr>
          <w:rFonts w:ascii="Times New Roman" w:hAnsi="Times New Roman"/>
          <w:sz w:val="24"/>
          <w:szCs w:val="24"/>
        </w:rPr>
      </w:pPr>
      <w:bookmarkStart w:id="0" w:name="_GoBack"/>
      <w:bookmarkEnd w:id="0"/>
      <w:r>
        <w:rPr>
          <w:rFonts w:ascii="Times New Roman" w:hAnsi="Times New Roman"/>
          <w:sz w:val="24"/>
          <w:szCs w:val="24"/>
        </w:rPr>
        <w:t xml:space="preserve">Castles et al., (2013) explains that </w:t>
      </w:r>
      <w:r w:rsidR="006073E4">
        <w:rPr>
          <w:rFonts w:ascii="Times New Roman" w:hAnsi="Times New Roman"/>
          <w:sz w:val="24"/>
          <w:szCs w:val="24"/>
        </w:rPr>
        <w:t xml:space="preserve">the </w:t>
      </w:r>
      <w:r>
        <w:rPr>
          <w:rFonts w:ascii="Times New Roman" w:hAnsi="Times New Roman"/>
          <w:sz w:val="24"/>
          <w:szCs w:val="24"/>
        </w:rPr>
        <w:t>t</w:t>
      </w:r>
      <w:r w:rsidRPr="00873040">
        <w:rPr>
          <w:rFonts w:ascii="Times New Roman" w:hAnsi="Times New Roman"/>
          <w:sz w:val="24"/>
          <w:szCs w:val="24"/>
        </w:rPr>
        <w:t>ransatlantic migrations are the movement of people across the Atlantic Ocean for purposes of settling on the continents of North and Sout</w:t>
      </w:r>
      <w:r>
        <w:rPr>
          <w:rFonts w:ascii="Times New Roman" w:hAnsi="Times New Roman"/>
          <w:sz w:val="24"/>
          <w:szCs w:val="24"/>
        </w:rPr>
        <w:t>h America</w:t>
      </w:r>
      <w:r w:rsidRPr="00873040">
        <w:rPr>
          <w:rFonts w:ascii="Times New Roman" w:hAnsi="Times New Roman"/>
          <w:sz w:val="24"/>
          <w:szCs w:val="24"/>
        </w:rPr>
        <w:t>. Between the 16th and 20th centuries, mass movement of people be</w:t>
      </w:r>
      <w:r w:rsidR="006073E4">
        <w:rPr>
          <w:rFonts w:ascii="Times New Roman" w:hAnsi="Times New Roman"/>
          <w:sz w:val="24"/>
          <w:szCs w:val="24"/>
        </w:rPr>
        <w:t>tween Europe, Africa, and the United States</w:t>
      </w:r>
      <w:r w:rsidRPr="00873040">
        <w:rPr>
          <w:rFonts w:ascii="Times New Roman" w:hAnsi="Times New Roman"/>
          <w:sz w:val="24"/>
          <w:szCs w:val="24"/>
        </w:rPr>
        <w:t xml:space="preserve"> was mainly influenced by social and economic forces. Factors like land drew Europeans across the Atlantic</w:t>
      </w:r>
      <w:r w:rsidR="006073E4">
        <w:rPr>
          <w:rFonts w:ascii="Times New Roman" w:hAnsi="Times New Roman"/>
          <w:sz w:val="24"/>
          <w:szCs w:val="24"/>
        </w:rPr>
        <w:t>, where they wanted to acquire fertile and valuable land in America</w:t>
      </w:r>
      <w:r w:rsidRPr="00873040">
        <w:rPr>
          <w:rFonts w:ascii="Times New Roman" w:hAnsi="Times New Roman"/>
          <w:sz w:val="24"/>
          <w:szCs w:val="24"/>
        </w:rPr>
        <w:t xml:space="preserve">. In North America, the migration of people led to conflicts of land between the European colonists and the Americans. The European colonists also moved Africans to America since they were a source of rigorous labor demands of American Agriculture and mining. </w:t>
      </w:r>
      <w:r w:rsidR="006073E4">
        <w:rPr>
          <w:rFonts w:ascii="Times New Roman" w:hAnsi="Times New Roman"/>
          <w:sz w:val="24"/>
          <w:szCs w:val="24"/>
        </w:rPr>
        <w:t xml:space="preserve">Some of the Africans were forcefully moved as slaves while others were kidnapped. </w:t>
      </w:r>
    </w:p>
    <w:p w:rsidR="00EF22DB" w:rsidRPr="00873040" w:rsidRDefault="00EF22DB" w:rsidP="00EF22DB">
      <w:pPr>
        <w:spacing w:line="480" w:lineRule="auto"/>
        <w:ind w:firstLine="720"/>
        <w:rPr>
          <w:rFonts w:ascii="Times New Roman" w:hAnsi="Times New Roman"/>
          <w:sz w:val="24"/>
          <w:szCs w:val="24"/>
        </w:rPr>
      </w:pPr>
      <w:r w:rsidRPr="00873040">
        <w:rPr>
          <w:rFonts w:ascii="Times New Roman" w:hAnsi="Times New Roman"/>
          <w:sz w:val="24"/>
          <w:szCs w:val="24"/>
        </w:rPr>
        <w:t>For a long time, Africa served as a reservoir for slave labor in different parts of the world</w:t>
      </w:r>
      <w:r w:rsidR="006073E4">
        <w:rPr>
          <w:rFonts w:ascii="Times New Roman" w:hAnsi="Times New Roman"/>
          <w:sz w:val="24"/>
          <w:szCs w:val="24"/>
        </w:rPr>
        <w:t>, and mostly in America</w:t>
      </w:r>
      <w:r w:rsidRPr="00873040">
        <w:rPr>
          <w:rFonts w:ascii="Times New Roman" w:hAnsi="Times New Roman"/>
          <w:sz w:val="24"/>
          <w:szCs w:val="24"/>
        </w:rPr>
        <w:t>. For example, the Muslim Arab merchants pursued slaves from the east coast of Africa, which is presently Kenya and Tanzania and sold the captured people as slaves to Arab intermediaries who resold them to various markets around the world (Parker, 2010). These massive movements of people during those times also paved the way for present time movement. In this paper, the focus will be on the transatlantic migrations, specifically on the social and economic forces, which drove the mass movement of people between Europe, Africa and the Americans between the 16th and the 20th centuries.</w:t>
      </w:r>
    </w:p>
    <w:p w:rsidR="00EF22DB" w:rsidRPr="00EF22DB" w:rsidRDefault="00EF22DB" w:rsidP="00EF22DB">
      <w:pPr>
        <w:spacing w:line="480" w:lineRule="auto"/>
        <w:jc w:val="center"/>
        <w:rPr>
          <w:rFonts w:ascii="Times New Roman" w:hAnsi="Times New Roman"/>
          <w:b/>
          <w:sz w:val="24"/>
          <w:szCs w:val="24"/>
        </w:rPr>
      </w:pPr>
      <w:r w:rsidRPr="00EF22DB">
        <w:rPr>
          <w:rFonts w:ascii="Times New Roman" w:hAnsi="Times New Roman"/>
          <w:b/>
          <w:sz w:val="24"/>
          <w:szCs w:val="24"/>
        </w:rPr>
        <w:t>Religious Immigration between the 16th and 20th centuries</w:t>
      </w:r>
    </w:p>
    <w:p w:rsidR="00EF22DB" w:rsidRPr="00873040" w:rsidRDefault="006073E4" w:rsidP="00EF22DB">
      <w:pPr>
        <w:spacing w:line="480" w:lineRule="auto"/>
        <w:ind w:firstLine="720"/>
        <w:rPr>
          <w:rFonts w:ascii="Times New Roman" w:hAnsi="Times New Roman"/>
          <w:sz w:val="24"/>
          <w:szCs w:val="24"/>
        </w:rPr>
      </w:pPr>
      <w:r>
        <w:rPr>
          <w:rFonts w:ascii="Times New Roman" w:hAnsi="Times New Roman"/>
          <w:color w:val="222222"/>
          <w:sz w:val="24"/>
          <w:szCs w:val="24"/>
          <w:shd w:val="clear" w:color="auto" w:fill="FFFFFF"/>
        </w:rPr>
        <w:t>According to McMichael</w:t>
      </w:r>
      <w:r w:rsidRPr="00313E08">
        <w:rPr>
          <w:rFonts w:ascii="Times New Roman" w:hAnsi="Times New Roman"/>
          <w:color w:val="222222"/>
          <w:sz w:val="24"/>
          <w:szCs w:val="24"/>
          <w:shd w:val="clear" w:color="auto" w:fill="FFFFFF"/>
        </w:rPr>
        <w:t xml:space="preserve"> (2011)</w:t>
      </w:r>
      <w:r>
        <w:rPr>
          <w:rFonts w:ascii="Times New Roman" w:hAnsi="Times New Roman"/>
          <w:color w:val="222222"/>
          <w:sz w:val="24"/>
          <w:szCs w:val="24"/>
          <w:shd w:val="clear" w:color="auto" w:fill="FFFFFF"/>
        </w:rPr>
        <w:t>, t</w:t>
      </w:r>
      <w:r w:rsidR="00EF22DB" w:rsidRPr="00873040">
        <w:rPr>
          <w:rFonts w:ascii="Times New Roman" w:hAnsi="Times New Roman"/>
          <w:sz w:val="24"/>
          <w:szCs w:val="24"/>
        </w:rPr>
        <w:t>he first religious group immigra</w:t>
      </w:r>
      <w:r>
        <w:rPr>
          <w:rFonts w:ascii="Times New Roman" w:hAnsi="Times New Roman"/>
          <w:sz w:val="24"/>
          <w:szCs w:val="24"/>
        </w:rPr>
        <w:t>nt</w:t>
      </w:r>
      <w:r w:rsidR="00EF22DB" w:rsidRPr="00873040">
        <w:rPr>
          <w:rFonts w:ascii="Times New Roman" w:hAnsi="Times New Roman"/>
          <w:sz w:val="24"/>
          <w:szCs w:val="24"/>
        </w:rPr>
        <w:t xml:space="preserve">s to the new world were the Roman Catholics, who immigrated in search of the right for practicing their religion freely. </w:t>
      </w:r>
      <w:r>
        <w:rPr>
          <w:rFonts w:ascii="Times New Roman" w:hAnsi="Times New Roman"/>
          <w:sz w:val="24"/>
          <w:szCs w:val="24"/>
        </w:rPr>
        <w:t xml:space="preserve">They believed that their freedom of worship was infringed and wanted to move to new </w:t>
      </w:r>
      <w:r>
        <w:rPr>
          <w:rFonts w:ascii="Times New Roman" w:hAnsi="Times New Roman"/>
          <w:sz w:val="24"/>
          <w:szCs w:val="24"/>
        </w:rPr>
        <w:lastRenderedPageBreak/>
        <w:t>worlds where their rights will be respected</w:t>
      </w:r>
      <w:r w:rsidR="00F82B8C">
        <w:rPr>
          <w:rFonts w:ascii="Times New Roman" w:hAnsi="Times New Roman"/>
          <w:sz w:val="24"/>
          <w:szCs w:val="24"/>
        </w:rPr>
        <w:t>,</w:t>
      </w:r>
      <w:r>
        <w:rPr>
          <w:rFonts w:ascii="Times New Roman" w:hAnsi="Times New Roman"/>
          <w:sz w:val="24"/>
          <w:szCs w:val="24"/>
        </w:rPr>
        <w:t xml:space="preserve"> and they will worship freely. </w:t>
      </w:r>
      <w:r w:rsidR="00EF22DB" w:rsidRPr="00873040">
        <w:rPr>
          <w:rFonts w:ascii="Times New Roman" w:hAnsi="Times New Roman"/>
          <w:sz w:val="24"/>
          <w:szCs w:val="24"/>
        </w:rPr>
        <w:t xml:space="preserve">In the 16th century, the Protestant Reformation broke the Western Christendom unison leading to the establishment of various religious sects which were mostly persecuted by the </w:t>
      </w:r>
      <w:r>
        <w:rPr>
          <w:rFonts w:ascii="Times New Roman" w:hAnsi="Times New Roman"/>
          <w:sz w:val="24"/>
          <w:szCs w:val="24"/>
        </w:rPr>
        <w:t xml:space="preserve">different </w:t>
      </w:r>
      <w:r w:rsidR="00EF22DB" w:rsidRPr="00873040">
        <w:rPr>
          <w:rFonts w:ascii="Times New Roman" w:hAnsi="Times New Roman"/>
          <w:sz w:val="24"/>
          <w:szCs w:val="24"/>
        </w:rPr>
        <w:t xml:space="preserve">governments leading to their migration in search of freedom. </w:t>
      </w:r>
      <w:r>
        <w:rPr>
          <w:rFonts w:ascii="Times New Roman" w:hAnsi="Times New Roman"/>
          <w:sz w:val="24"/>
          <w:szCs w:val="24"/>
        </w:rPr>
        <w:t xml:space="preserve">Most of the European governments did not believe in the religious groups and saw them as threats to their rule. Therefore, most of the </w:t>
      </w:r>
      <w:r w:rsidR="00EF22DB" w:rsidRPr="00873040">
        <w:rPr>
          <w:rFonts w:ascii="Times New Roman" w:hAnsi="Times New Roman"/>
          <w:sz w:val="24"/>
          <w:szCs w:val="24"/>
        </w:rPr>
        <w:t>religious groups migrated so that they can practice their religious beliefs without hindrances.</w:t>
      </w:r>
    </w:p>
    <w:p w:rsidR="00EF22DB" w:rsidRPr="00EF22DB" w:rsidRDefault="00EF22DB" w:rsidP="00EF22DB">
      <w:pPr>
        <w:spacing w:line="480" w:lineRule="auto"/>
        <w:jc w:val="center"/>
        <w:rPr>
          <w:rFonts w:ascii="Times New Roman" w:hAnsi="Times New Roman"/>
          <w:i/>
          <w:sz w:val="24"/>
          <w:szCs w:val="24"/>
        </w:rPr>
      </w:pPr>
      <w:r w:rsidRPr="00EF22DB">
        <w:rPr>
          <w:rFonts w:ascii="Times New Roman" w:hAnsi="Times New Roman"/>
          <w:i/>
          <w:sz w:val="24"/>
          <w:szCs w:val="24"/>
        </w:rPr>
        <w:t>Puritan migration to New England between 1620 and 1640</w:t>
      </w:r>
    </w:p>
    <w:p w:rsidR="00EF22DB" w:rsidRPr="00873040" w:rsidRDefault="00EF22DB" w:rsidP="00EF22DB">
      <w:pPr>
        <w:spacing w:line="480" w:lineRule="auto"/>
        <w:ind w:firstLine="720"/>
        <w:rPr>
          <w:rFonts w:ascii="Times New Roman" w:hAnsi="Times New Roman"/>
          <w:sz w:val="24"/>
          <w:szCs w:val="24"/>
        </w:rPr>
      </w:pPr>
      <w:r w:rsidRPr="00873040">
        <w:rPr>
          <w:rFonts w:ascii="Times New Roman" w:hAnsi="Times New Roman"/>
          <w:sz w:val="24"/>
          <w:szCs w:val="24"/>
        </w:rPr>
        <w:t>The two decades, beginning from 1620 to 1640 was marked in its effect by the Puritan migration to New England, before a sharp decline after 1640</w:t>
      </w:r>
      <w:r w:rsidR="006073E4" w:rsidRPr="006073E4">
        <w:rPr>
          <w:rFonts w:ascii="Times New Roman" w:hAnsi="Times New Roman"/>
          <w:sz w:val="24"/>
          <w:szCs w:val="24"/>
        </w:rPr>
        <w:t xml:space="preserve"> </w:t>
      </w:r>
      <w:r w:rsidR="006073E4">
        <w:rPr>
          <w:rFonts w:ascii="Times New Roman" w:hAnsi="Times New Roman"/>
          <w:sz w:val="24"/>
          <w:szCs w:val="24"/>
        </w:rPr>
        <w:t>(Castles et al., 2013)</w:t>
      </w:r>
      <w:r w:rsidRPr="00873040">
        <w:rPr>
          <w:rFonts w:ascii="Times New Roman" w:hAnsi="Times New Roman"/>
          <w:sz w:val="24"/>
          <w:szCs w:val="24"/>
        </w:rPr>
        <w:t>. Great migration is typically the migration during these two decades and involved the English Puritans moving to Massachusetts and the West Indies, notably Barbados. The primary reason and motivation for these movements were these people wanted to have their freedom to practice their puritan language</w:t>
      </w:r>
      <w:r w:rsidR="0061117A">
        <w:rPr>
          <w:rFonts w:ascii="Times New Roman" w:hAnsi="Times New Roman"/>
          <w:sz w:val="24"/>
          <w:szCs w:val="24"/>
        </w:rPr>
        <w:t xml:space="preserve"> and religion</w:t>
      </w:r>
      <w:r w:rsidRPr="00873040">
        <w:rPr>
          <w:rFonts w:ascii="Times New Roman" w:hAnsi="Times New Roman"/>
          <w:sz w:val="24"/>
          <w:szCs w:val="24"/>
        </w:rPr>
        <w:t>. They, therefore, moved with their families since they wanted all t</w:t>
      </w:r>
      <w:r w:rsidR="00F82B8C">
        <w:rPr>
          <w:rFonts w:ascii="Times New Roman" w:hAnsi="Times New Roman"/>
          <w:sz w:val="24"/>
          <w:szCs w:val="24"/>
        </w:rPr>
        <w:t>heir members to</w:t>
      </w:r>
      <w:r w:rsidRPr="00873040">
        <w:rPr>
          <w:rFonts w:ascii="Times New Roman" w:hAnsi="Times New Roman"/>
          <w:sz w:val="24"/>
          <w:szCs w:val="24"/>
        </w:rPr>
        <w:t xml:space="preserve"> participate in what they believed in</w:t>
      </w:r>
      <w:r w:rsidR="00F82B8C">
        <w:rPr>
          <w:rFonts w:ascii="Times New Roman" w:hAnsi="Times New Roman"/>
          <w:sz w:val="24"/>
          <w:szCs w:val="24"/>
        </w:rPr>
        <w:t xml:space="preserve"> freely</w:t>
      </w:r>
      <w:r w:rsidRPr="00873040">
        <w:rPr>
          <w:rFonts w:ascii="Times New Roman" w:hAnsi="Times New Roman"/>
          <w:sz w:val="24"/>
          <w:szCs w:val="24"/>
        </w:rPr>
        <w:t xml:space="preserve">, that is, </w:t>
      </w:r>
      <w:r w:rsidR="00F82B8C">
        <w:rPr>
          <w:rFonts w:ascii="Times New Roman" w:hAnsi="Times New Roman"/>
          <w:sz w:val="24"/>
          <w:szCs w:val="24"/>
        </w:rPr>
        <w:t xml:space="preserve">their </w:t>
      </w:r>
      <w:r w:rsidRPr="00873040">
        <w:rPr>
          <w:rFonts w:ascii="Times New Roman" w:hAnsi="Times New Roman"/>
          <w:sz w:val="24"/>
          <w:szCs w:val="24"/>
        </w:rPr>
        <w:t>religion.</w:t>
      </w:r>
      <w:r w:rsidR="0061117A">
        <w:rPr>
          <w:rFonts w:ascii="Times New Roman" w:hAnsi="Times New Roman"/>
          <w:sz w:val="24"/>
          <w:szCs w:val="24"/>
        </w:rPr>
        <w:t xml:space="preserve"> That led to an influx of the community in America since they were moving together with their families.</w:t>
      </w:r>
    </w:p>
    <w:p w:rsidR="00EF22DB" w:rsidRPr="00873040" w:rsidRDefault="00EF22DB" w:rsidP="00EF22DB">
      <w:pPr>
        <w:spacing w:line="480" w:lineRule="auto"/>
        <w:ind w:firstLine="720"/>
        <w:rPr>
          <w:rFonts w:ascii="Times New Roman" w:hAnsi="Times New Roman"/>
          <w:sz w:val="24"/>
          <w:szCs w:val="24"/>
        </w:rPr>
      </w:pPr>
      <w:r w:rsidRPr="00873040">
        <w:rPr>
          <w:rFonts w:ascii="Times New Roman" w:hAnsi="Times New Roman"/>
          <w:sz w:val="24"/>
          <w:szCs w:val="24"/>
        </w:rPr>
        <w:t xml:space="preserve">Massive efforts were made by </w:t>
      </w:r>
      <w:r w:rsidR="0061117A">
        <w:rPr>
          <w:rFonts w:ascii="Times New Roman" w:hAnsi="Times New Roman"/>
          <w:sz w:val="24"/>
          <w:szCs w:val="24"/>
        </w:rPr>
        <w:t xml:space="preserve">the then </w:t>
      </w:r>
      <w:r w:rsidRPr="00873040">
        <w:rPr>
          <w:rFonts w:ascii="Times New Roman" w:hAnsi="Times New Roman"/>
          <w:sz w:val="24"/>
          <w:szCs w:val="24"/>
        </w:rPr>
        <w:t>England's King</w:t>
      </w:r>
      <w:r w:rsidR="0061117A">
        <w:rPr>
          <w:rFonts w:ascii="Times New Roman" w:hAnsi="Times New Roman"/>
          <w:sz w:val="24"/>
          <w:szCs w:val="24"/>
        </w:rPr>
        <w:t>, that is,</w:t>
      </w:r>
      <w:r w:rsidRPr="00873040">
        <w:rPr>
          <w:rFonts w:ascii="Times New Roman" w:hAnsi="Times New Roman"/>
          <w:sz w:val="24"/>
          <w:szCs w:val="24"/>
        </w:rPr>
        <w:t xml:space="preserve"> James 1 to ensure there is reconciliation among the Puritan clergy in England. That was due to the isolation that they were subjected to via the conservatism blocking reform in the Church of England</w:t>
      </w:r>
      <w:r w:rsidR="0061117A" w:rsidRPr="0061117A">
        <w:rPr>
          <w:rFonts w:ascii="Times New Roman" w:hAnsi="Times New Roman"/>
          <w:color w:val="222222"/>
          <w:sz w:val="24"/>
          <w:szCs w:val="24"/>
          <w:shd w:val="clear" w:color="auto" w:fill="FFFFFF"/>
        </w:rPr>
        <w:t xml:space="preserve"> </w:t>
      </w:r>
      <w:r w:rsidR="0061117A">
        <w:rPr>
          <w:rFonts w:ascii="Times New Roman" w:hAnsi="Times New Roman"/>
          <w:color w:val="222222"/>
          <w:sz w:val="24"/>
          <w:szCs w:val="24"/>
          <w:shd w:val="clear" w:color="auto" w:fill="FFFFFF"/>
        </w:rPr>
        <w:t xml:space="preserve">(McMichael, </w:t>
      </w:r>
      <w:r w:rsidR="0061117A" w:rsidRPr="00313E08">
        <w:rPr>
          <w:rFonts w:ascii="Times New Roman" w:hAnsi="Times New Roman"/>
          <w:color w:val="222222"/>
          <w:sz w:val="24"/>
          <w:szCs w:val="24"/>
          <w:shd w:val="clear" w:color="auto" w:fill="FFFFFF"/>
        </w:rPr>
        <w:t>2011)</w:t>
      </w:r>
      <w:r w:rsidRPr="00873040">
        <w:rPr>
          <w:rFonts w:ascii="Times New Roman" w:hAnsi="Times New Roman"/>
          <w:sz w:val="24"/>
          <w:szCs w:val="24"/>
        </w:rPr>
        <w:t>. The Church of England incorporated the episcopal polity that ensured the preservation of the medieval canon law and opposition of practices, which were similar to the Roman Catholic ritual. On the other hand, the Puritan society favored Calvinism, that is, reformed theology and wanted more preaching to be done</w:t>
      </w:r>
      <w:r w:rsidR="0061117A">
        <w:rPr>
          <w:rFonts w:ascii="Times New Roman" w:hAnsi="Times New Roman"/>
          <w:sz w:val="24"/>
          <w:szCs w:val="24"/>
        </w:rPr>
        <w:t xml:space="preserve"> in accordance with their beliefs</w:t>
      </w:r>
      <w:r w:rsidRPr="00873040">
        <w:rPr>
          <w:rFonts w:ascii="Times New Roman" w:hAnsi="Times New Roman"/>
          <w:sz w:val="24"/>
          <w:szCs w:val="24"/>
        </w:rPr>
        <w:t xml:space="preserve"> as well as respect to their </w:t>
      </w:r>
      <w:r w:rsidRPr="00873040">
        <w:rPr>
          <w:rFonts w:ascii="Times New Roman" w:hAnsi="Times New Roman"/>
          <w:sz w:val="24"/>
          <w:szCs w:val="24"/>
        </w:rPr>
        <w:lastRenderedPageBreak/>
        <w:t>religion. The Puritan clergy opposed performance of rituals stating that they only believed in their faith, which could not allow for the performance of rituals. Therefore, there were tensions between the religions and the Puritans wanted to migrate so that they can get the freedom that they wanted</w:t>
      </w:r>
      <w:r w:rsidR="0061117A">
        <w:rPr>
          <w:rFonts w:ascii="Times New Roman" w:hAnsi="Times New Roman"/>
          <w:sz w:val="24"/>
          <w:szCs w:val="24"/>
        </w:rPr>
        <w:t xml:space="preserve"> to practice what they believed</w:t>
      </w:r>
      <w:r w:rsidRPr="00873040">
        <w:rPr>
          <w:rFonts w:ascii="Times New Roman" w:hAnsi="Times New Roman"/>
          <w:sz w:val="24"/>
          <w:szCs w:val="24"/>
        </w:rPr>
        <w:t>.</w:t>
      </w:r>
    </w:p>
    <w:p w:rsidR="00EF22DB" w:rsidRPr="00873040" w:rsidRDefault="00EF22DB" w:rsidP="00EF22DB">
      <w:pPr>
        <w:spacing w:line="480" w:lineRule="auto"/>
        <w:ind w:firstLine="720"/>
        <w:rPr>
          <w:rFonts w:ascii="Times New Roman" w:hAnsi="Times New Roman"/>
          <w:sz w:val="24"/>
          <w:szCs w:val="24"/>
        </w:rPr>
      </w:pPr>
      <w:r w:rsidRPr="00873040">
        <w:rPr>
          <w:rFonts w:ascii="Times New Roman" w:hAnsi="Times New Roman"/>
          <w:sz w:val="24"/>
          <w:szCs w:val="24"/>
        </w:rPr>
        <w:t xml:space="preserve">The differences in the religious views in New England further deteriorated in 1625 when Charles 1 became the new king. Since the beginning of his tenure, there was the strong opposition of his authority from parliament that included some Puritans and that led to him dissolving it with the aim of ensuring </w:t>
      </w:r>
      <w:proofErr w:type="gramStart"/>
      <w:r w:rsidRPr="00873040">
        <w:rPr>
          <w:rFonts w:ascii="Times New Roman" w:hAnsi="Times New Roman"/>
          <w:sz w:val="24"/>
          <w:szCs w:val="24"/>
        </w:rPr>
        <w:t>he</w:t>
      </w:r>
      <w:proofErr w:type="gramEnd"/>
      <w:r w:rsidRPr="00873040">
        <w:rPr>
          <w:rFonts w:ascii="Times New Roman" w:hAnsi="Times New Roman"/>
          <w:sz w:val="24"/>
          <w:szCs w:val="24"/>
        </w:rPr>
        <w:t xml:space="preserve"> tame his enemies. Due to the conflict, and the authority, which the king had, many Puritans left the country to move to places where they had their freedom of worship. Passengers, mostly the Puritans, migrated in large numbers using ships and in 1630, 700 of them arrived at the Massachusetts Bay Colony. The migrations went on and started reducing after the reconvention of parliament in 1640</w:t>
      </w:r>
      <w:r w:rsidR="0061117A" w:rsidRPr="0061117A">
        <w:rPr>
          <w:rFonts w:ascii="Times New Roman" w:hAnsi="Times New Roman"/>
          <w:color w:val="222222"/>
          <w:sz w:val="24"/>
          <w:szCs w:val="24"/>
          <w:shd w:val="clear" w:color="auto" w:fill="FFFFFF"/>
        </w:rPr>
        <w:t xml:space="preserve"> </w:t>
      </w:r>
      <w:r w:rsidR="0061117A">
        <w:rPr>
          <w:rFonts w:ascii="Times New Roman" w:hAnsi="Times New Roman"/>
          <w:color w:val="222222"/>
          <w:sz w:val="24"/>
          <w:szCs w:val="24"/>
          <w:shd w:val="clear" w:color="auto" w:fill="FFFFFF"/>
        </w:rPr>
        <w:t xml:space="preserve">(McMichael, </w:t>
      </w:r>
      <w:r w:rsidR="0061117A" w:rsidRPr="00313E08">
        <w:rPr>
          <w:rFonts w:ascii="Times New Roman" w:hAnsi="Times New Roman"/>
          <w:color w:val="222222"/>
          <w:sz w:val="24"/>
          <w:szCs w:val="24"/>
          <w:shd w:val="clear" w:color="auto" w:fill="FFFFFF"/>
        </w:rPr>
        <w:t>2011)</w:t>
      </w:r>
      <w:r w:rsidRPr="00873040">
        <w:rPr>
          <w:rFonts w:ascii="Times New Roman" w:hAnsi="Times New Roman"/>
          <w:sz w:val="24"/>
          <w:szCs w:val="24"/>
        </w:rPr>
        <w:t>. In 1641, the civil battle began, and some colonists from New England moved to England to support the Puritans. Approximately 80,000 migrants left England during the great migration with around 20,000 moving to New England, Ireland, The Netherlands and the West Indies.</w:t>
      </w:r>
    </w:p>
    <w:p w:rsidR="00EF22DB" w:rsidRPr="00EF22DB" w:rsidRDefault="0061117A" w:rsidP="00EF22DB">
      <w:pPr>
        <w:spacing w:line="480" w:lineRule="auto"/>
        <w:jc w:val="center"/>
        <w:rPr>
          <w:rFonts w:ascii="Times New Roman" w:hAnsi="Times New Roman"/>
          <w:b/>
          <w:sz w:val="24"/>
          <w:szCs w:val="24"/>
        </w:rPr>
      </w:pPr>
      <w:r>
        <w:rPr>
          <w:rFonts w:ascii="Times New Roman" w:hAnsi="Times New Roman"/>
          <w:b/>
          <w:sz w:val="24"/>
          <w:szCs w:val="24"/>
        </w:rPr>
        <w:t>Migration of t</w:t>
      </w:r>
      <w:r w:rsidR="00EF22DB" w:rsidRPr="00EF22DB">
        <w:rPr>
          <w:rFonts w:ascii="Times New Roman" w:hAnsi="Times New Roman"/>
          <w:b/>
          <w:sz w:val="24"/>
          <w:szCs w:val="24"/>
        </w:rPr>
        <w:t xml:space="preserve">he </w:t>
      </w:r>
      <w:r>
        <w:rPr>
          <w:rFonts w:ascii="Times New Roman" w:hAnsi="Times New Roman"/>
          <w:b/>
          <w:sz w:val="24"/>
          <w:szCs w:val="24"/>
        </w:rPr>
        <w:t xml:space="preserve">Europeans in </w:t>
      </w:r>
      <w:r w:rsidR="00F82B8C">
        <w:rPr>
          <w:rFonts w:ascii="Times New Roman" w:hAnsi="Times New Roman"/>
          <w:b/>
          <w:sz w:val="24"/>
          <w:szCs w:val="24"/>
        </w:rPr>
        <w:t>Search of</w:t>
      </w:r>
      <w:r w:rsidR="00EF22DB" w:rsidRPr="00EF22DB">
        <w:rPr>
          <w:rFonts w:ascii="Times New Roman" w:hAnsi="Times New Roman"/>
          <w:b/>
          <w:sz w:val="24"/>
          <w:szCs w:val="24"/>
        </w:rPr>
        <w:t xml:space="preserve"> Riches</w:t>
      </w:r>
    </w:p>
    <w:p w:rsidR="00EF22DB" w:rsidRDefault="0061117A" w:rsidP="00EF22DB">
      <w:pPr>
        <w:spacing w:line="480" w:lineRule="auto"/>
        <w:ind w:firstLine="720"/>
        <w:rPr>
          <w:rFonts w:ascii="Times New Roman" w:hAnsi="Times New Roman"/>
          <w:sz w:val="24"/>
          <w:szCs w:val="24"/>
        </w:rPr>
      </w:pPr>
      <w:r>
        <w:rPr>
          <w:rFonts w:ascii="Times New Roman" w:hAnsi="Times New Roman"/>
          <w:sz w:val="24"/>
          <w:szCs w:val="24"/>
        </w:rPr>
        <w:t xml:space="preserve">According to </w:t>
      </w:r>
      <w:r>
        <w:rPr>
          <w:rFonts w:ascii="Times New Roman" w:hAnsi="Times New Roman"/>
          <w:color w:val="222222"/>
          <w:sz w:val="24"/>
          <w:szCs w:val="24"/>
          <w:shd w:val="clear" w:color="auto" w:fill="FFFFFF"/>
        </w:rPr>
        <w:t>Parker</w:t>
      </w:r>
      <w:r w:rsidRPr="0061117A">
        <w:rPr>
          <w:rFonts w:ascii="Times New Roman" w:hAnsi="Times New Roman"/>
          <w:color w:val="222222"/>
          <w:sz w:val="24"/>
          <w:szCs w:val="24"/>
          <w:shd w:val="clear" w:color="auto" w:fill="FFFFFF"/>
        </w:rPr>
        <w:t xml:space="preserve"> (2010)</w:t>
      </w:r>
      <w:r>
        <w:rPr>
          <w:rFonts w:ascii="Times New Roman" w:hAnsi="Times New Roman"/>
          <w:color w:val="222222"/>
          <w:sz w:val="24"/>
          <w:szCs w:val="24"/>
          <w:shd w:val="clear" w:color="auto" w:fill="FFFFFF"/>
        </w:rPr>
        <w:t>, t</w:t>
      </w:r>
      <w:r w:rsidR="00EF22DB" w:rsidRPr="00873040">
        <w:rPr>
          <w:rFonts w:ascii="Times New Roman" w:hAnsi="Times New Roman"/>
          <w:sz w:val="24"/>
          <w:szCs w:val="24"/>
        </w:rPr>
        <w:t>he first Englishman settled permanently in America in the 16th century because of economic reasons, that is, they wanted to be rich via making discoveries in the land of opportunities at the time. Through the sponsorship by the common stock companies, they settled in Jamestown, Virginia in 1607 with the aim of finding gold. Others, who included the indentured servants mostly from England migrated in search of new lives overseas as they were living in poverty</w:t>
      </w:r>
      <w:r>
        <w:rPr>
          <w:rFonts w:ascii="Times New Roman" w:hAnsi="Times New Roman"/>
          <w:sz w:val="24"/>
          <w:szCs w:val="24"/>
        </w:rPr>
        <w:t xml:space="preserve"> in their homeland</w:t>
      </w:r>
      <w:r w:rsidR="00EF22DB" w:rsidRPr="00873040">
        <w:rPr>
          <w:rFonts w:ascii="Times New Roman" w:hAnsi="Times New Roman"/>
          <w:sz w:val="24"/>
          <w:szCs w:val="24"/>
        </w:rPr>
        <w:t xml:space="preserve">. It is estimated that the population of </w:t>
      </w:r>
      <w:r w:rsidR="00EF22DB" w:rsidRPr="00873040">
        <w:rPr>
          <w:rFonts w:ascii="Times New Roman" w:hAnsi="Times New Roman"/>
          <w:sz w:val="24"/>
          <w:szCs w:val="24"/>
        </w:rPr>
        <w:lastRenderedPageBreak/>
        <w:t xml:space="preserve">the indentured servants in Europe during the 17th century was more than three-quarters of all the European immigrants. The economic prospects were miserable in their homelands, and they moved to the US to better their financial standing. Some even moved to only work so that they can be given food, water, and shelter by the Americans in exchange for labor. </w:t>
      </w:r>
      <w:r>
        <w:rPr>
          <w:rFonts w:ascii="Times New Roman" w:hAnsi="Times New Roman"/>
          <w:sz w:val="24"/>
          <w:szCs w:val="24"/>
        </w:rPr>
        <w:t>They migrated with the hope that things will get better after some time in the US and that they will eventually get meaningful employment.</w:t>
      </w:r>
    </w:p>
    <w:p w:rsidR="00284CD0" w:rsidRPr="00873040" w:rsidRDefault="00284CD0" w:rsidP="00EF22DB">
      <w:pPr>
        <w:spacing w:line="480" w:lineRule="auto"/>
        <w:ind w:firstLine="720"/>
        <w:rPr>
          <w:rFonts w:ascii="Times New Roman" w:hAnsi="Times New Roman"/>
          <w:sz w:val="24"/>
          <w:szCs w:val="24"/>
        </w:rPr>
      </w:pPr>
      <w:r>
        <w:rPr>
          <w:rFonts w:ascii="Times New Roman" w:hAnsi="Times New Roman"/>
          <w:sz w:val="24"/>
          <w:szCs w:val="24"/>
        </w:rPr>
        <w:t>L</w:t>
      </w:r>
      <w:r w:rsidRPr="00873040">
        <w:rPr>
          <w:rFonts w:ascii="Times New Roman" w:hAnsi="Times New Roman"/>
          <w:sz w:val="24"/>
          <w:szCs w:val="24"/>
        </w:rPr>
        <w:t xml:space="preserve">and </w:t>
      </w:r>
      <w:r>
        <w:rPr>
          <w:rFonts w:ascii="Times New Roman" w:hAnsi="Times New Roman"/>
          <w:sz w:val="24"/>
          <w:szCs w:val="24"/>
        </w:rPr>
        <w:t xml:space="preserve">also </w:t>
      </w:r>
      <w:r w:rsidRPr="00873040">
        <w:rPr>
          <w:rFonts w:ascii="Times New Roman" w:hAnsi="Times New Roman"/>
          <w:sz w:val="24"/>
          <w:szCs w:val="24"/>
        </w:rPr>
        <w:t>drew Europeans across the Atlantic. In North America, the migration of people led to conflicts of land between the European colonists and the Americans</w:t>
      </w:r>
      <w:r w:rsidR="00B665F9" w:rsidRPr="00B665F9">
        <w:rPr>
          <w:rFonts w:ascii="Times New Roman" w:hAnsi="Times New Roman"/>
          <w:b/>
          <w:color w:val="222222"/>
          <w:sz w:val="24"/>
          <w:szCs w:val="24"/>
          <w:shd w:val="clear" w:color="auto" w:fill="FFFFFF"/>
        </w:rPr>
        <w:t xml:space="preserve"> </w:t>
      </w:r>
      <w:r w:rsidR="00B665F9">
        <w:rPr>
          <w:rFonts w:ascii="Times New Roman" w:hAnsi="Times New Roman"/>
          <w:b/>
          <w:color w:val="222222"/>
          <w:sz w:val="24"/>
          <w:szCs w:val="24"/>
          <w:shd w:val="clear" w:color="auto" w:fill="FFFFFF"/>
        </w:rPr>
        <w:t>(</w:t>
      </w:r>
      <w:r w:rsidR="00B665F9">
        <w:rPr>
          <w:rFonts w:ascii="Times New Roman" w:hAnsi="Times New Roman"/>
          <w:color w:val="222222"/>
          <w:sz w:val="24"/>
          <w:szCs w:val="24"/>
          <w:shd w:val="clear" w:color="auto" w:fill="FFFFFF"/>
        </w:rPr>
        <w:t xml:space="preserve">Parker, </w:t>
      </w:r>
      <w:r w:rsidR="00B665F9" w:rsidRPr="00B665F9">
        <w:rPr>
          <w:rFonts w:ascii="Times New Roman" w:hAnsi="Times New Roman"/>
          <w:color w:val="222222"/>
          <w:sz w:val="24"/>
          <w:szCs w:val="24"/>
          <w:shd w:val="clear" w:color="auto" w:fill="FFFFFF"/>
        </w:rPr>
        <w:t>2010)</w:t>
      </w:r>
      <w:r w:rsidRPr="00B665F9">
        <w:rPr>
          <w:rFonts w:ascii="Times New Roman" w:hAnsi="Times New Roman"/>
          <w:sz w:val="24"/>
          <w:szCs w:val="24"/>
        </w:rPr>
        <w:t>.</w:t>
      </w:r>
      <w:r>
        <w:rPr>
          <w:rFonts w:ascii="Times New Roman" w:hAnsi="Times New Roman"/>
          <w:sz w:val="24"/>
          <w:szCs w:val="24"/>
        </w:rPr>
        <w:t xml:space="preserve"> The Europeans were moving to America in search of fertile land for cultivation</w:t>
      </w:r>
      <w:r w:rsidR="00F82B8C">
        <w:rPr>
          <w:rFonts w:ascii="Times New Roman" w:hAnsi="Times New Roman"/>
          <w:sz w:val="24"/>
          <w:szCs w:val="24"/>
        </w:rPr>
        <w:t>;</w:t>
      </w:r>
      <w:r w:rsidR="00D34A5A">
        <w:rPr>
          <w:rFonts w:ascii="Times New Roman" w:hAnsi="Times New Roman"/>
          <w:sz w:val="24"/>
          <w:szCs w:val="24"/>
        </w:rPr>
        <w:t xml:space="preserve"> they also believed the American land had high</w:t>
      </w:r>
      <w:r w:rsidR="00F82B8C">
        <w:rPr>
          <w:rFonts w:ascii="Times New Roman" w:hAnsi="Times New Roman"/>
          <w:sz w:val="24"/>
          <w:szCs w:val="24"/>
        </w:rPr>
        <w:t>-</w:t>
      </w:r>
      <w:r w:rsidR="00D34A5A">
        <w:rPr>
          <w:rFonts w:ascii="Times New Roman" w:hAnsi="Times New Roman"/>
          <w:sz w:val="24"/>
          <w:szCs w:val="24"/>
        </w:rPr>
        <w:t>value gold</w:t>
      </w:r>
      <w:r>
        <w:rPr>
          <w:rFonts w:ascii="Times New Roman" w:hAnsi="Times New Roman"/>
          <w:sz w:val="24"/>
          <w:szCs w:val="24"/>
        </w:rPr>
        <w:t xml:space="preserve"> as well as for residency. The </w:t>
      </w:r>
      <w:r w:rsidR="00D34A5A">
        <w:rPr>
          <w:rFonts w:ascii="Times New Roman" w:hAnsi="Times New Roman"/>
          <w:sz w:val="24"/>
          <w:szCs w:val="24"/>
        </w:rPr>
        <w:t xml:space="preserve">American </w:t>
      </w:r>
      <w:r>
        <w:rPr>
          <w:rFonts w:ascii="Times New Roman" w:hAnsi="Times New Roman"/>
          <w:sz w:val="24"/>
          <w:szCs w:val="24"/>
        </w:rPr>
        <w:t xml:space="preserve">land was believed to be </w:t>
      </w:r>
      <w:r w:rsidR="00D34A5A">
        <w:rPr>
          <w:rFonts w:ascii="Times New Roman" w:hAnsi="Times New Roman"/>
          <w:sz w:val="24"/>
          <w:szCs w:val="24"/>
        </w:rPr>
        <w:t>of high</w:t>
      </w:r>
      <w:r>
        <w:rPr>
          <w:rFonts w:ascii="Times New Roman" w:hAnsi="Times New Roman"/>
          <w:sz w:val="24"/>
          <w:szCs w:val="24"/>
        </w:rPr>
        <w:t xml:space="preserve"> value</w:t>
      </w:r>
      <w:r w:rsidR="00F82B8C">
        <w:rPr>
          <w:rFonts w:ascii="Times New Roman" w:hAnsi="Times New Roman"/>
          <w:sz w:val="24"/>
          <w:szCs w:val="24"/>
        </w:rPr>
        <w:t>,</w:t>
      </w:r>
      <w:r>
        <w:rPr>
          <w:rFonts w:ascii="Times New Roman" w:hAnsi="Times New Roman"/>
          <w:sz w:val="24"/>
          <w:szCs w:val="24"/>
        </w:rPr>
        <w:t xml:space="preserve"> and that led to the scramble</w:t>
      </w:r>
      <w:r w:rsidR="00D34A5A">
        <w:rPr>
          <w:rFonts w:ascii="Times New Roman" w:hAnsi="Times New Roman"/>
          <w:sz w:val="24"/>
          <w:szCs w:val="24"/>
        </w:rPr>
        <w:t xml:space="preserve"> for it</w:t>
      </w:r>
      <w:r>
        <w:rPr>
          <w:rFonts w:ascii="Times New Roman" w:hAnsi="Times New Roman"/>
          <w:sz w:val="24"/>
          <w:szCs w:val="24"/>
        </w:rPr>
        <w:t>. Most of the Europeans wanted to h</w:t>
      </w:r>
      <w:r w:rsidR="00D34A5A">
        <w:rPr>
          <w:rFonts w:ascii="Times New Roman" w:hAnsi="Times New Roman"/>
          <w:sz w:val="24"/>
          <w:szCs w:val="24"/>
        </w:rPr>
        <w:t>ave a piece of the land</w:t>
      </w:r>
      <w:r>
        <w:rPr>
          <w:rFonts w:ascii="Times New Roman" w:hAnsi="Times New Roman"/>
          <w:sz w:val="24"/>
          <w:szCs w:val="24"/>
        </w:rPr>
        <w:t xml:space="preserve">. </w:t>
      </w:r>
      <w:r w:rsidR="00D34A5A">
        <w:rPr>
          <w:rFonts w:ascii="Times New Roman" w:hAnsi="Times New Roman"/>
          <w:sz w:val="24"/>
          <w:szCs w:val="24"/>
        </w:rPr>
        <w:t xml:space="preserve">They, therefore, migrated in large numbers to find that, which they wanted. </w:t>
      </w:r>
      <w:r>
        <w:rPr>
          <w:rFonts w:ascii="Times New Roman" w:hAnsi="Times New Roman"/>
          <w:sz w:val="24"/>
          <w:szCs w:val="24"/>
        </w:rPr>
        <w:t xml:space="preserve">However, in the long run, there was </w:t>
      </w:r>
      <w:r w:rsidR="00F82B8C">
        <w:rPr>
          <w:rFonts w:ascii="Times New Roman" w:hAnsi="Times New Roman"/>
          <w:sz w:val="24"/>
          <w:szCs w:val="24"/>
        </w:rPr>
        <w:t xml:space="preserve">a </w:t>
      </w:r>
      <w:r>
        <w:rPr>
          <w:rFonts w:ascii="Times New Roman" w:hAnsi="Times New Roman"/>
          <w:sz w:val="24"/>
          <w:szCs w:val="24"/>
        </w:rPr>
        <w:t>conflict between the Europeans and the Americans, with the American believing that the Europeans were grabbing their valuable lands.</w:t>
      </w:r>
    </w:p>
    <w:p w:rsidR="00EF22DB" w:rsidRPr="00D34A5A" w:rsidRDefault="00EF22DB" w:rsidP="00D34A5A">
      <w:pPr>
        <w:spacing w:line="480" w:lineRule="auto"/>
        <w:jc w:val="center"/>
        <w:rPr>
          <w:rFonts w:ascii="Times New Roman" w:hAnsi="Times New Roman"/>
          <w:b/>
          <w:sz w:val="24"/>
          <w:szCs w:val="24"/>
        </w:rPr>
      </w:pPr>
      <w:r w:rsidRPr="00D34A5A">
        <w:rPr>
          <w:rFonts w:ascii="Times New Roman" w:hAnsi="Times New Roman"/>
          <w:b/>
          <w:sz w:val="24"/>
          <w:szCs w:val="24"/>
        </w:rPr>
        <w:t>Capture and Enslavement from the 16th century leading to migrations</w:t>
      </w:r>
    </w:p>
    <w:p w:rsidR="00EF22DB" w:rsidRPr="00873040" w:rsidRDefault="00EF22DB" w:rsidP="00D34A5A">
      <w:pPr>
        <w:spacing w:line="480" w:lineRule="auto"/>
        <w:ind w:firstLine="720"/>
        <w:rPr>
          <w:rFonts w:ascii="Times New Roman" w:hAnsi="Times New Roman"/>
          <w:sz w:val="24"/>
          <w:szCs w:val="24"/>
        </w:rPr>
      </w:pPr>
      <w:r w:rsidRPr="00873040">
        <w:rPr>
          <w:rFonts w:ascii="Times New Roman" w:hAnsi="Times New Roman"/>
          <w:sz w:val="24"/>
          <w:szCs w:val="24"/>
        </w:rPr>
        <w:t>Among the social and economic factors, which led to most Africans being deported to America included slave raiding, war, and politico-religious struggle</w:t>
      </w:r>
      <w:r w:rsidR="00B665F9" w:rsidRPr="00B665F9">
        <w:rPr>
          <w:rFonts w:ascii="Times New Roman" w:hAnsi="Times New Roman"/>
          <w:color w:val="222222"/>
          <w:sz w:val="24"/>
          <w:szCs w:val="24"/>
          <w:shd w:val="clear" w:color="auto" w:fill="FFFFFF"/>
        </w:rPr>
        <w:t xml:space="preserve"> </w:t>
      </w:r>
      <w:r w:rsidR="00B665F9">
        <w:rPr>
          <w:rFonts w:ascii="Times New Roman" w:hAnsi="Times New Roman"/>
          <w:color w:val="222222"/>
          <w:sz w:val="24"/>
          <w:szCs w:val="24"/>
          <w:shd w:val="clear" w:color="auto" w:fill="FFFFFF"/>
        </w:rPr>
        <w:t>(</w:t>
      </w:r>
      <w:r w:rsidR="00B665F9" w:rsidRPr="00313E08">
        <w:rPr>
          <w:rFonts w:ascii="Times New Roman" w:hAnsi="Times New Roman"/>
          <w:color w:val="222222"/>
          <w:sz w:val="24"/>
          <w:szCs w:val="24"/>
          <w:shd w:val="clear" w:color="auto" w:fill="FFFFFF"/>
        </w:rPr>
        <w:t>Castles</w:t>
      </w:r>
      <w:r w:rsidR="00B665F9">
        <w:rPr>
          <w:rFonts w:ascii="Times New Roman" w:hAnsi="Times New Roman"/>
          <w:color w:val="222222"/>
          <w:sz w:val="24"/>
          <w:szCs w:val="24"/>
          <w:shd w:val="clear" w:color="auto" w:fill="FFFFFF"/>
        </w:rPr>
        <w:t xml:space="preserve"> et al., 2013)</w:t>
      </w:r>
      <w:r w:rsidRPr="00873040">
        <w:rPr>
          <w:rFonts w:ascii="Times New Roman" w:hAnsi="Times New Roman"/>
          <w:sz w:val="24"/>
          <w:szCs w:val="24"/>
        </w:rPr>
        <w:t>. Some significant battles led to the massive enslavement that included prisoners' exports across the Atlantic while others were being taken hostage for ransom</w:t>
      </w:r>
      <w:r w:rsidR="00B665F9">
        <w:rPr>
          <w:rFonts w:ascii="Times New Roman" w:hAnsi="Times New Roman"/>
          <w:sz w:val="24"/>
          <w:szCs w:val="24"/>
        </w:rPr>
        <w:t xml:space="preserve"> in cases where money was needed</w:t>
      </w:r>
      <w:r w:rsidRPr="00873040">
        <w:rPr>
          <w:rFonts w:ascii="Times New Roman" w:hAnsi="Times New Roman"/>
          <w:sz w:val="24"/>
          <w:szCs w:val="24"/>
        </w:rPr>
        <w:t xml:space="preserve">. For instance, from the late seventeenth century, there were the Akan wars that were about a power struggle and led to people migrating to and from the Gold Coast hinterland. </w:t>
      </w:r>
      <w:r w:rsidR="00B665F9">
        <w:rPr>
          <w:rFonts w:ascii="Times New Roman" w:hAnsi="Times New Roman"/>
          <w:sz w:val="24"/>
          <w:szCs w:val="24"/>
        </w:rPr>
        <w:t xml:space="preserve">Most of the people were taken to America as slaves during this war. </w:t>
      </w:r>
      <w:r w:rsidRPr="00873040">
        <w:rPr>
          <w:rFonts w:ascii="Times New Roman" w:hAnsi="Times New Roman"/>
          <w:sz w:val="24"/>
          <w:szCs w:val="24"/>
        </w:rPr>
        <w:t xml:space="preserve">Another battle that contributed to the </w:t>
      </w:r>
      <w:r w:rsidRPr="00873040">
        <w:rPr>
          <w:rFonts w:ascii="Times New Roman" w:hAnsi="Times New Roman"/>
          <w:sz w:val="24"/>
          <w:szCs w:val="24"/>
        </w:rPr>
        <w:lastRenderedPageBreak/>
        <w:t xml:space="preserve">migrations from Africa is the Civil war in Congo from late 1680 to around 1740 that led to the capture of many slaves who were sold to countries in Europe and America. </w:t>
      </w:r>
      <w:r w:rsidR="00B665F9">
        <w:rPr>
          <w:rFonts w:ascii="Times New Roman" w:hAnsi="Times New Roman"/>
          <w:sz w:val="24"/>
          <w:szCs w:val="24"/>
        </w:rPr>
        <w:t xml:space="preserve">Some of the people moved willingly in search of peace since there was war in their country. </w:t>
      </w:r>
      <w:r w:rsidRPr="00873040">
        <w:rPr>
          <w:rFonts w:ascii="Times New Roman" w:hAnsi="Times New Roman"/>
          <w:sz w:val="24"/>
          <w:szCs w:val="24"/>
        </w:rPr>
        <w:t>Among those captured included Catholic martyrs who unsuccessfully tried to end the battle.</w:t>
      </w:r>
    </w:p>
    <w:p w:rsidR="00EF22DB" w:rsidRPr="00873040" w:rsidRDefault="00EF22DB" w:rsidP="00D34A5A">
      <w:pPr>
        <w:spacing w:line="480" w:lineRule="auto"/>
        <w:ind w:firstLine="720"/>
        <w:rPr>
          <w:rFonts w:ascii="Times New Roman" w:hAnsi="Times New Roman"/>
          <w:sz w:val="24"/>
          <w:szCs w:val="24"/>
        </w:rPr>
      </w:pPr>
      <w:r w:rsidRPr="00873040">
        <w:rPr>
          <w:rFonts w:ascii="Times New Roman" w:hAnsi="Times New Roman"/>
          <w:sz w:val="24"/>
          <w:szCs w:val="24"/>
        </w:rPr>
        <w:t>There were religious groupings such as the Muslims, which were formed to protect their people and prevent them from being exported to overseas countries</w:t>
      </w:r>
      <w:r w:rsidR="00B665F9" w:rsidRPr="00B665F9">
        <w:rPr>
          <w:rFonts w:ascii="Times New Roman" w:hAnsi="Times New Roman"/>
          <w:color w:val="222222"/>
          <w:sz w:val="24"/>
          <w:szCs w:val="24"/>
          <w:shd w:val="clear" w:color="auto" w:fill="FFFFFF"/>
        </w:rPr>
        <w:t xml:space="preserve"> </w:t>
      </w:r>
      <w:r w:rsidR="00B665F9">
        <w:rPr>
          <w:rFonts w:ascii="Times New Roman" w:hAnsi="Times New Roman"/>
          <w:color w:val="222222"/>
          <w:sz w:val="24"/>
          <w:szCs w:val="24"/>
          <w:shd w:val="clear" w:color="auto" w:fill="FFFFFF"/>
        </w:rPr>
        <w:t>(</w:t>
      </w:r>
      <w:r w:rsidR="00B665F9" w:rsidRPr="00313E08">
        <w:rPr>
          <w:rFonts w:ascii="Times New Roman" w:hAnsi="Times New Roman"/>
          <w:color w:val="222222"/>
          <w:sz w:val="24"/>
          <w:szCs w:val="24"/>
          <w:shd w:val="clear" w:color="auto" w:fill="FFFFFF"/>
        </w:rPr>
        <w:t>Castles</w:t>
      </w:r>
      <w:r w:rsidR="00B665F9">
        <w:rPr>
          <w:rFonts w:ascii="Times New Roman" w:hAnsi="Times New Roman"/>
          <w:color w:val="222222"/>
          <w:sz w:val="24"/>
          <w:szCs w:val="24"/>
          <w:shd w:val="clear" w:color="auto" w:fill="FFFFFF"/>
        </w:rPr>
        <w:t xml:space="preserve"> et al., 2013)</w:t>
      </w:r>
      <w:r w:rsidRPr="00873040">
        <w:rPr>
          <w:rFonts w:ascii="Times New Roman" w:hAnsi="Times New Roman"/>
          <w:sz w:val="24"/>
          <w:szCs w:val="24"/>
        </w:rPr>
        <w:t>. The Muslims believed that they needed freedom of worship and that they could not get that if</w:t>
      </w:r>
      <w:r w:rsidR="00B665F9">
        <w:rPr>
          <w:rFonts w:ascii="Times New Roman" w:hAnsi="Times New Roman"/>
          <w:sz w:val="24"/>
          <w:szCs w:val="24"/>
        </w:rPr>
        <w:t xml:space="preserve"> shipped to unknown territories as slaves. </w:t>
      </w:r>
      <w:r w:rsidRPr="00873040">
        <w:rPr>
          <w:rFonts w:ascii="Times New Roman" w:hAnsi="Times New Roman"/>
          <w:sz w:val="24"/>
          <w:szCs w:val="24"/>
        </w:rPr>
        <w:t xml:space="preserve"> </w:t>
      </w:r>
    </w:p>
    <w:p w:rsidR="00EF22DB" w:rsidRPr="00873040" w:rsidRDefault="00EF22DB" w:rsidP="00D34A5A">
      <w:pPr>
        <w:spacing w:line="480" w:lineRule="auto"/>
        <w:ind w:firstLine="720"/>
        <w:rPr>
          <w:rFonts w:ascii="Times New Roman" w:hAnsi="Times New Roman"/>
          <w:sz w:val="24"/>
          <w:szCs w:val="24"/>
        </w:rPr>
      </w:pPr>
      <w:r w:rsidRPr="00873040">
        <w:rPr>
          <w:rFonts w:ascii="Times New Roman" w:hAnsi="Times New Roman"/>
          <w:sz w:val="24"/>
          <w:szCs w:val="24"/>
        </w:rPr>
        <w:t>The western European countries like England and The Netherlands established distinct national slave trade, and there were ports for the slaves to come in from other nations, for example, Amsterdam in Holland</w:t>
      </w:r>
      <w:r w:rsidR="00B665F9" w:rsidRPr="00B665F9">
        <w:rPr>
          <w:rFonts w:ascii="Times New Roman" w:hAnsi="Times New Roman"/>
          <w:color w:val="222222"/>
          <w:sz w:val="24"/>
          <w:szCs w:val="24"/>
          <w:shd w:val="clear" w:color="auto" w:fill="FFFFFF"/>
        </w:rPr>
        <w:t xml:space="preserve"> </w:t>
      </w:r>
      <w:r w:rsidR="00B665F9">
        <w:rPr>
          <w:rFonts w:ascii="Times New Roman" w:hAnsi="Times New Roman"/>
          <w:color w:val="222222"/>
          <w:sz w:val="24"/>
          <w:szCs w:val="24"/>
          <w:shd w:val="clear" w:color="auto" w:fill="FFFFFF"/>
        </w:rPr>
        <w:t>(</w:t>
      </w:r>
      <w:r w:rsidR="00B665F9" w:rsidRPr="00313E08">
        <w:rPr>
          <w:rFonts w:ascii="Times New Roman" w:hAnsi="Times New Roman"/>
          <w:color w:val="222222"/>
          <w:sz w:val="24"/>
          <w:szCs w:val="24"/>
          <w:shd w:val="clear" w:color="auto" w:fill="FFFFFF"/>
        </w:rPr>
        <w:t>Castles</w:t>
      </w:r>
      <w:r w:rsidR="00B665F9">
        <w:rPr>
          <w:rFonts w:ascii="Times New Roman" w:hAnsi="Times New Roman"/>
          <w:color w:val="222222"/>
          <w:sz w:val="24"/>
          <w:szCs w:val="24"/>
          <w:shd w:val="clear" w:color="auto" w:fill="FFFFFF"/>
        </w:rPr>
        <w:t xml:space="preserve"> et al., 2013)</w:t>
      </w:r>
      <w:r w:rsidRPr="00873040">
        <w:rPr>
          <w:rFonts w:ascii="Times New Roman" w:hAnsi="Times New Roman"/>
          <w:sz w:val="24"/>
          <w:szCs w:val="24"/>
        </w:rPr>
        <w:t>. The ports were well maintained, and trading techniques were used to ensure that they receive the required number of slaves from Africa. They even sent goods to West African countries in exchange for slaves. The reason for the intense need for the slaves is they knew the slaves would be used for economic value and that the will work on their farms for more output. The drivers for the slave trade, which led to the migrations were both demand and greed. The American and European clients did not care how the slaves were obtained, all they needed was having them to work on their farms.</w:t>
      </w:r>
    </w:p>
    <w:p w:rsidR="00EF22DB" w:rsidRPr="00D34A5A" w:rsidRDefault="00EF22DB" w:rsidP="00D34A5A">
      <w:pPr>
        <w:spacing w:line="480" w:lineRule="auto"/>
        <w:jc w:val="center"/>
        <w:rPr>
          <w:rFonts w:ascii="Times New Roman" w:hAnsi="Times New Roman"/>
          <w:b/>
          <w:sz w:val="24"/>
          <w:szCs w:val="24"/>
        </w:rPr>
      </w:pPr>
      <w:r w:rsidRPr="00D34A5A">
        <w:rPr>
          <w:rFonts w:ascii="Times New Roman" w:hAnsi="Times New Roman"/>
          <w:b/>
          <w:sz w:val="24"/>
          <w:szCs w:val="24"/>
        </w:rPr>
        <w:t>Social and Economic Factors that favored the 19th-century migration</w:t>
      </w:r>
    </w:p>
    <w:p w:rsidR="00EF22DB" w:rsidRPr="00873040" w:rsidRDefault="00EF22DB" w:rsidP="00D34A5A">
      <w:pPr>
        <w:spacing w:line="480" w:lineRule="auto"/>
        <w:ind w:firstLine="720"/>
        <w:rPr>
          <w:rFonts w:ascii="Times New Roman" w:hAnsi="Times New Roman"/>
          <w:sz w:val="24"/>
          <w:szCs w:val="24"/>
        </w:rPr>
      </w:pPr>
      <w:r w:rsidRPr="00873040">
        <w:rPr>
          <w:rFonts w:ascii="Times New Roman" w:hAnsi="Times New Roman"/>
          <w:sz w:val="24"/>
          <w:szCs w:val="24"/>
        </w:rPr>
        <w:t xml:space="preserve">In 1815, peace returned to the Atlantic region and triggered migration to the region since people were tired of wars, slavery, and instability </w:t>
      </w:r>
      <w:r w:rsidR="00B665F9">
        <w:rPr>
          <w:rFonts w:ascii="Times New Roman" w:hAnsi="Times New Roman"/>
          <w:sz w:val="24"/>
          <w:szCs w:val="24"/>
        </w:rPr>
        <w:t>(</w:t>
      </w:r>
      <w:r w:rsidR="00B665F9" w:rsidRPr="00313E08">
        <w:rPr>
          <w:rFonts w:ascii="Times New Roman" w:hAnsi="Times New Roman"/>
          <w:color w:val="222222"/>
          <w:sz w:val="24"/>
          <w:szCs w:val="24"/>
          <w:shd w:val="clear" w:color="auto" w:fill="FFFFFF"/>
        </w:rPr>
        <w:t>McMichael, 2011)</w:t>
      </w:r>
      <w:r w:rsidRPr="00873040">
        <w:rPr>
          <w:rFonts w:ascii="Times New Roman" w:hAnsi="Times New Roman"/>
          <w:sz w:val="24"/>
          <w:szCs w:val="24"/>
        </w:rPr>
        <w:t xml:space="preserve">. During the 19th century, some Europeans and Africans saw America as a safe and peaceful nation. Other social and economic factors that led to the 19th-century migrations to the US included the population </w:t>
      </w:r>
      <w:r w:rsidRPr="00873040">
        <w:rPr>
          <w:rFonts w:ascii="Times New Roman" w:hAnsi="Times New Roman"/>
          <w:sz w:val="24"/>
          <w:szCs w:val="24"/>
        </w:rPr>
        <w:lastRenderedPageBreak/>
        <w:t>pressure and fragmentation of land in rural Europe, the new world development, advancements of railroads and the progressive substitution of sailing boats by steamers. Additionally, the abolishment of slavery in England in 1832, France in 1843 led to most of the slaves moving to the US where laborers were still required. The factors are discussed below in details.</w:t>
      </w:r>
    </w:p>
    <w:p w:rsidR="00EF22DB" w:rsidRPr="00873040" w:rsidRDefault="00EF22DB" w:rsidP="00D34A5A">
      <w:pPr>
        <w:spacing w:line="480" w:lineRule="auto"/>
        <w:ind w:firstLine="720"/>
        <w:rPr>
          <w:rFonts w:ascii="Times New Roman" w:hAnsi="Times New Roman"/>
          <w:sz w:val="24"/>
          <w:szCs w:val="24"/>
        </w:rPr>
      </w:pPr>
      <w:r w:rsidRPr="00873040">
        <w:rPr>
          <w:rFonts w:ascii="Times New Roman" w:hAnsi="Times New Roman"/>
          <w:sz w:val="24"/>
          <w:szCs w:val="24"/>
        </w:rPr>
        <w:t>Population pressure and farm fragmentation in rural Europe led to the migrations of people to the US. Many people had migrated to Europe during the 17th and 18th century to act as laborers in the farms in Europe</w:t>
      </w:r>
      <w:r w:rsidR="00B665F9" w:rsidRPr="00B665F9">
        <w:rPr>
          <w:rFonts w:ascii="Times New Roman" w:hAnsi="Times New Roman"/>
          <w:color w:val="222222"/>
          <w:sz w:val="24"/>
          <w:szCs w:val="24"/>
          <w:shd w:val="clear" w:color="auto" w:fill="FFFFFF"/>
        </w:rPr>
        <w:t xml:space="preserve"> </w:t>
      </w:r>
      <w:r w:rsidR="00B665F9">
        <w:rPr>
          <w:rFonts w:ascii="Times New Roman" w:hAnsi="Times New Roman"/>
          <w:color w:val="222222"/>
          <w:sz w:val="24"/>
          <w:szCs w:val="24"/>
          <w:shd w:val="clear" w:color="auto" w:fill="FFFFFF"/>
        </w:rPr>
        <w:t xml:space="preserve">(McMichael, </w:t>
      </w:r>
      <w:r w:rsidR="00B665F9" w:rsidRPr="00313E08">
        <w:rPr>
          <w:rFonts w:ascii="Times New Roman" w:hAnsi="Times New Roman"/>
          <w:color w:val="222222"/>
          <w:sz w:val="24"/>
          <w:szCs w:val="24"/>
          <w:shd w:val="clear" w:color="auto" w:fill="FFFFFF"/>
        </w:rPr>
        <w:t>2011)</w:t>
      </w:r>
      <w:r w:rsidRPr="00873040">
        <w:rPr>
          <w:rFonts w:ascii="Times New Roman" w:hAnsi="Times New Roman"/>
          <w:sz w:val="24"/>
          <w:szCs w:val="24"/>
        </w:rPr>
        <w:t>. However, the numbers increased to unmanageable levels, and those jobs were no longer economically viable. The population pressure was exceeding the economic value of the jobs. Additionally, the abolishment of slavery in England and France made the people move to the US where they could continue to earn a living and have something to eat.</w:t>
      </w:r>
    </w:p>
    <w:p w:rsidR="00EF22DB" w:rsidRPr="00873040" w:rsidRDefault="00657CF1" w:rsidP="00D34A5A">
      <w:pPr>
        <w:spacing w:line="480" w:lineRule="auto"/>
        <w:ind w:firstLine="720"/>
        <w:rPr>
          <w:rFonts w:ascii="Times New Roman" w:hAnsi="Times New Roman"/>
          <w:sz w:val="24"/>
          <w:szCs w:val="24"/>
        </w:rPr>
      </w:pPr>
      <w:r>
        <w:rPr>
          <w:rFonts w:ascii="Times New Roman" w:hAnsi="Times New Roman"/>
          <w:sz w:val="24"/>
          <w:szCs w:val="24"/>
        </w:rPr>
        <w:t xml:space="preserve">According to </w:t>
      </w:r>
      <w:r>
        <w:rPr>
          <w:rFonts w:ascii="Times New Roman" w:hAnsi="Times New Roman"/>
          <w:color w:val="222222"/>
          <w:sz w:val="24"/>
          <w:szCs w:val="24"/>
          <w:shd w:val="clear" w:color="auto" w:fill="FFFFFF"/>
        </w:rPr>
        <w:t>McMichael</w:t>
      </w:r>
      <w:r w:rsidRPr="00313E08">
        <w:rPr>
          <w:rFonts w:ascii="Times New Roman" w:hAnsi="Times New Roman"/>
          <w:color w:val="222222"/>
          <w:sz w:val="24"/>
          <w:szCs w:val="24"/>
          <w:shd w:val="clear" w:color="auto" w:fill="FFFFFF"/>
        </w:rPr>
        <w:t xml:space="preserve"> (2011)</w:t>
      </w:r>
      <w:r>
        <w:rPr>
          <w:rFonts w:ascii="Times New Roman" w:hAnsi="Times New Roman"/>
          <w:color w:val="222222"/>
          <w:sz w:val="24"/>
          <w:szCs w:val="24"/>
          <w:shd w:val="clear" w:color="auto" w:fill="FFFFFF"/>
        </w:rPr>
        <w:t>, a</w:t>
      </w:r>
      <w:r w:rsidR="00EF22DB" w:rsidRPr="00873040">
        <w:rPr>
          <w:rFonts w:ascii="Times New Roman" w:hAnsi="Times New Roman"/>
          <w:sz w:val="24"/>
          <w:szCs w:val="24"/>
        </w:rPr>
        <w:t xml:space="preserve">dvancements of railroads was also a significant factor that led to the migrations. The railways were beneficially economically to the people in that they could travel to places to trade within a shorter period. For instance, the duration of the Atlantic passage went to one week down from a total of five weeks. Furthermore, the required indentured servitude for payment of fairs reduced from approximately four years during the 16th century to about four weeks in the 19th century. That was another reason people moved more during the 19th century. </w:t>
      </w:r>
    </w:p>
    <w:p w:rsidR="00EF22DB" w:rsidRPr="00D34A5A" w:rsidRDefault="00EF22DB" w:rsidP="00D34A5A">
      <w:pPr>
        <w:spacing w:line="480" w:lineRule="auto"/>
        <w:jc w:val="center"/>
        <w:rPr>
          <w:rFonts w:ascii="Times New Roman" w:hAnsi="Times New Roman"/>
          <w:b/>
          <w:sz w:val="24"/>
          <w:szCs w:val="24"/>
        </w:rPr>
      </w:pPr>
      <w:r w:rsidRPr="00D34A5A">
        <w:rPr>
          <w:rFonts w:ascii="Times New Roman" w:hAnsi="Times New Roman"/>
          <w:b/>
          <w:sz w:val="24"/>
          <w:szCs w:val="24"/>
        </w:rPr>
        <w:t>19th Century to the 20th century</w:t>
      </w:r>
    </w:p>
    <w:p w:rsidR="00C0586A" w:rsidRDefault="00EF22DB" w:rsidP="00D34A5A">
      <w:pPr>
        <w:spacing w:line="480" w:lineRule="auto"/>
        <w:ind w:firstLine="720"/>
        <w:rPr>
          <w:rFonts w:ascii="Times New Roman" w:hAnsi="Times New Roman"/>
          <w:sz w:val="24"/>
          <w:szCs w:val="24"/>
        </w:rPr>
      </w:pPr>
      <w:r w:rsidRPr="00873040">
        <w:rPr>
          <w:rFonts w:ascii="Times New Roman" w:hAnsi="Times New Roman"/>
          <w:sz w:val="24"/>
          <w:szCs w:val="24"/>
        </w:rPr>
        <w:t>The age of mass migration is the period between the mid-19th century and the early 20th century where mass transatlantic migrations happened</w:t>
      </w:r>
      <w:r w:rsidR="00657CF1" w:rsidRPr="00657CF1">
        <w:rPr>
          <w:rFonts w:ascii="Times New Roman" w:hAnsi="Times New Roman"/>
          <w:b/>
          <w:color w:val="222222"/>
          <w:sz w:val="24"/>
          <w:szCs w:val="24"/>
          <w:shd w:val="clear" w:color="auto" w:fill="FFFFFF"/>
        </w:rPr>
        <w:t xml:space="preserve"> </w:t>
      </w:r>
      <w:r w:rsidR="00657CF1" w:rsidRPr="00657CF1">
        <w:rPr>
          <w:rFonts w:ascii="Times New Roman" w:hAnsi="Times New Roman"/>
          <w:color w:val="222222"/>
          <w:sz w:val="24"/>
          <w:szCs w:val="24"/>
          <w:shd w:val="clear" w:color="auto" w:fill="FFFFFF"/>
        </w:rPr>
        <w:t>(Parker, 2010)</w:t>
      </w:r>
      <w:r w:rsidRPr="00657CF1">
        <w:rPr>
          <w:rFonts w:ascii="Times New Roman" w:hAnsi="Times New Roman"/>
          <w:sz w:val="24"/>
          <w:szCs w:val="24"/>
        </w:rPr>
        <w:t>.</w:t>
      </w:r>
      <w:r w:rsidRPr="00873040">
        <w:rPr>
          <w:rFonts w:ascii="Times New Roman" w:hAnsi="Times New Roman"/>
          <w:sz w:val="24"/>
          <w:szCs w:val="24"/>
        </w:rPr>
        <w:t xml:space="preserve"> During this period, 40% of the population growth of the United States was because of the influx of the immigrants. There </w:t>
      </w:r>
      <w:r w:rsidRPr="00873040">
        <w:rPr>
          <w:rFonts w:ascii="Times New Roman" w:hAnsi="Times New Roman"/>
          <w:sz w:val="24"/>
          <w:szCs w:val="24"/>
        </w:rPr>
        <w:lastRenderedPageBreak/>
        <w:t xml:space="preserve">were three significant influences, which contributed to the age of mass migration. They include the decrease in the cost of migration in that the development of great transport networks like rails enabled people to easily move from one place to another and at a lower price. The second factor was the increase in the benefits of migrating. The US was peaceful, and it was doing well as a country economically; therefore, people moved there due to both economic and social factors. Finally, the open border regime ensured people crossed borders without barriers. Immigrants to the US were attracted by the reduced costs of migration and higher wages in the US during the open border regime. During this period, the returns on migrations were higher in the S than in some other countries. </w:t>
      </w:r>
    </w:p>
    <w:p w:rsidR="00657CF1" w:rsidRDefault="00657CF1" w:rsidP="00657CF1">
      <w:pPr>
        <w:spacing w:line="480" w:lineRule="auto"/>
        <w:jc w:val="center"/>
        <w:rPr>
          <w:rFonts w:ascii="Times New Roman" w:hAnsi="Times New Roman"/>
          <w:b/>
          <w:sz w:val="24"/>
          <w:szCs w:val="24"/>
        </w:rPr>
      </w:pPr>
      <w:r w:rsidRPr="00657CF1">
        <w:rPr>
          <w:rFonts w:ascii="Times New Roman" w:hAnsi="Times New Roman"/>
          <w:b/>
          <w:sz w:val="24"/>
          <w:szCs w:val="24"/>
        </w:rPr>
        <w:t>Conclusion</w:t>
      </w:r>
    </w:p>
    <w:p w:rsidR="004F4A27" w:rsidRDefault="00657CF1" w:rsidP="00657CF1">
      <w:pPr>
        <w:spacing w:line="480" w:lineRule="auto"/>
        <w:ind w:firstLine="720"/>
        <w:rPr>
          <w:rFonts w:ascii="Times New Roman" w:hAnsi="Times New Roman"/>
          <w:sz w:val="24"/>
          <w:szCs w:val="24"/>
        </w:rPr>
      </w:pPr>
      <w:r w:rsidRPr="00657CF1">
        <w:rPr>
          <w:rFonts w:ascii="Times New Roman" w:hAnsi="Times New Roman"/>
          <w:sz w:val="24"/>
          <w:szCs w:val="24"/>
        </w:rPr>
        <w:t>Social</w:t>
      </w:r>
      <w:r>
        <w:rPr>
          <w:rFonts w:ascii="Times New Roman" w:hAnsi="Times New Roman"/>
          <w:sz w:val="24"/>
          <w:szCs w:val="24"/>
        </w:rPr>
        <w:t xml:space="preserve"> and economic forces, therefore, drove the mass movements of people between Europe, Africa and America between the 16</w:t>
      </w:r>
      <w:r w:rsidRPr="00657CF1">
        <w:rPr>
          <w:rFonts w:ascii="Times New Roman" w:hAnsi="Times New Roman"/>
          <w:sz w:val="24"/>
          <w:szCs w:val="24"/>
          <w:vertAlign w:val="superscript"/>
        </w:rPr>
        <w:t>th</w:t>
      </w:r>
      <w:r>
        <w:rPr>
          <w:rFonts w:ascii="Times New Roman" w:hAnsi="Times New Roman"/>
          <w:sz w:val="24"/>
          <w:szCs w:val="24"/>
        </w:rPr>
        <w:t xml:space="preserve"> and the 20</w:t>
      </w:r>
      <w:r w:rsidRPr="00657CF1">
        <w:rPr>
          <w:rFonts w:ascii="Times New Roman" w:hAnsi="Times New Roman"/>
          <w:sz w:val="24"/>
          <w:szCs w:val="24"/>
          <w:vertAlign w:val="superscript"/>
        </w:rPr>
        <w:t>th</w:t>
      </w:r>
      <w:r>
        <w:rPr>
          <w:rFonts w:ascii="Times New Roman" w:hAnsi="Times New Roman"/>
          <w:sz w:val="24"/>
          <w:szCs w:val="24"/>
        </w:rPr>
        <w:t xml:space="preserve"> centuries. As explained above, the reasons for the movements included to search for religious freedom, to look for riches through </w:t>
      </w:r>
      <w:r w:rsidR="00F82B8C">
        <w:rPr>
          <w:rFonts w:ascii="Times New Roman" w:hAnsi="Times New Roman"/>
          <w:sz w:val="24"/>
          <w:szCs w:val="24"/>
        </w:rPr>
        <w:t xml:space="preserve">the </w:t>
      </w:r>
      <w:r>
        <w:rPr>
          <w:rFonts w:ascii="Times New Roman" w:hAnsi="Times New Roman"/>
          <w:sz w:val="24"/>
          <w:szCs w:val="24"/>
        </w:rPr>
        <w:t>acquisition of valuable land in America and for labor in the European and American lands (Parker, 2010). The migrations contributed significantly to the high population growth in America, particularly during the 19</w:t>
      </w:r>
      <w:r w:rsidRPr="00657CF1">
        <w:rPr>
          <w:rFonts w:ascii="Times New Roman" w:hAnsi="Times New Roman"/>
          <w:sz w:val="24"/>
          <w:szCs w:val="24"/>
          <w:vertAlign w:val="superscript"/>
        </w:rPr>
        <w:t>th</w:t>
      </w:r>
      <w:r>
        <w:rPr>
          <w:rFonts w:ascii="Times New Roman" w:hAnsi="Times New Roman"/>
          <w:sz w:val="24"/>
          <w:szCs w:val="24"/>
        </w:rPr>
        <w:t xml:space="preserve"> century. </w:t>
      </w:r>
      <w:r w:rsidR="004F4A27">
        <w:rPr>
          <w:rFonts w:ascii="Times New Roman" w:hAnsi="Times New Roman"/>
          <w:sz w:val="24"/>
          <w:szCs w:val="24"/>
        </w:rPr>
        <w:t>The scramble for land in America led to conflict between the Europeans and the Americans. The Americans believed that the Euro</w:t>
      </w:r>
      <w:r w:rsidR="00F82B8C">
        <w:rPr>
          <w:rFonts w:ascii="Times New Roman" w:hAnsi="Times New Roman"/>
          <w:sz w:val="24"/>
          <w:szCs w:val="24"/>
        </w:rPr>
        <w:t>peans had started encroaching on</w:t>
      </w:r>
      <w:r w:rsidR="004F4A27">
        <w:rPr>
          <w:rFonts w:ascii="Times New Roman" w:hAnsi="Times New Roman"/>
          <w:sz w:val="24"/>
          <w:szCs w:val="24"/>
        </w:rPr>
        <w:t xml:space="preserve"> their lands and were benefiting more than them. </w:t>
      </w:r>
      <w:r w:rsidR="00F82B8C">
        <w:rPr>
          <w:rFonts w:ascii="Times New Roman" w:hAnsi="Times New Roman"/>
          <w:sz w:val="24"/>
          <w:szCs w:val="24"/>
        </w:rPr>
        <w:t xml:space="preserve">Currently, there are stricter border rules and procedures for moving into a foreign country. However the modes of transportation have tremendously improved, making it faster to move from one area to another. </w:t>
      </w:r>
    </w:p>
    <w:p w:rsidR="004F4A27" w:rsidRDefault="004F4A27" w:rsidP="00657CF1">
      <w:pPr>
        <w:spacing w:line="480" w:lineRule="auto"/>
        <w:ind w:firstLine="720"/>
        <w:rPr>
          <w:rFonts w:ascii="Times New Roman" w:hAnsi="Times New Roman"/>
          <w:sz w:val="24"/>
          <w:szCs w:val="24"/>
        </w:rPr>
      </w:pPr>
    </w:p>
    <w:p w:rsidR="004F4A27" w:rsidRPr="00657CF1" w:rsidRDefault="004F4A27" w:rsidP="00657CF1">
      <w:pPr>
        <w:spacing w:line="480" w:lineRule="auto"/>
        <w:ind w:firstLine="720"/>
        <w:rPr>
          <w:rFonts w:ascii="Times New Roman" w:hAnsi="Times New Roman"/>
          <w:sz w:val="24"/>
          <w:szCs w:val="24"/>
        </w:rPr>
      </w:pPr>
    </w:p>
    <w:p w:rsidR="003734BD" w:rsidRPr="00C0586A" w:rsidRDefault="001A5AE0" w:rsidP="00C0586A">
      <w:pPr>
        <w:spacing w:after="0" w:line="480" w:lineRule="auto"/>
        <w:ind w:left="2880" w:firstLine="720"/>
        <w:rPr>
          <w:rFonts w:ascii="Times New Roman" w:hAnsi="Times New Roman"/>
          <w:sz w:val="24"/>
          <w:szCs w:val="24"/>
        </w:rPr>
      </w:pPr>
      <w:r w:rsidRPr="00C0586A">
        <w:rPr>
          <w:rFonts w:ascii="Times New Roman" w:hAnsi="Times New Roman"/>
          <w:sz w:val="24"/>
          <w:szCs w:val="24"/>
        </w:rPr>
        <w:lastRenderedPageBreak/>
        <w:t>References</w:t>
      </w:r>
    </w:p>
    <w:p w:rsidR="00EF22DB" w:rsidRDefault="00EF22DB" w:rsidP="00EF22DB">
      <w:pPr>
        <w:spacing w:after="0" w:line="480" w:lineRule="auto"/>
        <w:ind w:left="720" w:hanging="720"/>
        <w:rPr>
          <w:rFonts w:ascii="Times New Roman" w:hAnsi="Times New Roman"/>
          <w:color w:val="222222"/>
          <w:sz w:val="24"/>
          <w:szCs w:val="24"/>
          <w:shd w:val="clear" w:color="auto" w:fill="FFFFFF"/>
        </w:rPr>
      </w:pPr>
      <w:r w:rsidRPr="00313E08">
        <w:rPr>
          <w:rFonts w:ascii="Times New Roman" w:hAnsi="Times New Roman"/>
          <w:color w:val="222222"/>
          <w:sz w:val="24"/>
          <w:szCs w:val="24"/>
          <w:shd w:val="clear" w:color="auto" w:fill="FFFFFF"/>
        </w:rPr>
        <w:t>Castles, S., De Haas, H., &amp; Miller, M. J. (2013). </w:t>
      </w:r>
      <w:r w:rsidRPr="00313E08">
        <w:rPr>
          <w:rFonts w:ascii="Times New Roman" w:hAnsi="Times New Roman"/>
          <w:i/>
          <w:iCs/>
          <w:color w:val="222222"/>
          <w:sz w:val="24"/>
          <w:szCs w:val="24"/>
          <w:shd w:val="clear" w:color="auto" w:fill="FFFFFF"/>
        </w:rPr>
        <w:t>The age of migration: International population movements in the modern world</w:t>
      </w:r>
      <w:r w:rsidRPr="00313E08">
        <w:rPr>
          <w:rFonts w:ascii="Times New Roman" w:hAnsi="Times New Roman"/>
          <w:color w:val="222222"/>
          <w:sz w:val="24"/>
          <w:szCs w:val="24"/>
          <w:shd w:val="clear" w:color="auto" w:fill="FFFFFF"/>
        </w:rPr>
        <w:t>. Palgrave Macmillan.</w:t>
      </w:r>
      <w:r>
        <w:rPr>
          <w:rFonts w:ascii="Times New Roman" w:hAnsi="Times New Roman"/>
          <w:color w:val="222222"/>
          <w:sz w:val="24"/>
          <w:szCs w:val="24"/>
          <w:shd w:val="clear" w:color="auto" w:fill="FFFFFF"/>
        </w:rPr>
        <w:t xml:space="preserve"> </w:t>
      </w:r>
      <w:hyperlink r:id="rId7" w:history="1">
        <w:r w:rsidRPr="00986857">
          <w:rPr>
            <w:rStyle w:val="Hyperlink"/>
            <w:rFonts w:ascii="Times New Roman" w:hAnsi="Times New Roman"/>
            <w:sz w:val="24"/>
            <w:szCs w:val="24"/>
            <w:shd w:val="clear" w:color="auto" w:fill="FFFFFF"/>
          </w:rPr>
          <w:t>https://www.macmillanihe.com/resources/sample-chapters/9780230355767_sample.pdf</w:t>
        </w:r>
      </w:hyperlink>
      <w:r>
        <w:rPr>
          <w:rFonts w:ascii="Times New Roman" w:hAnsi="Times New Roman"/>
          <w:color w:val="222222"/>
          <w:sz w:val="24"/>
          <w:szCs w:val="24"/>
          <w:shd w:val="clear" w:color="auto" w:fill="FFFFFF"/>
        </w:rPr>
        <w:t>. (Accessed March 17, 2018)</w:t>
      </w:r>
    </w:p>
    <w:p w:rsidR="00EF22DB" w:rsidRDefault="00EF22DB" w:rsidP="00EF22DB">
      <w:pPr>
        <w:spacing w:after="0" w:line="480" w:lineRule="auto"/>
        <w:ind w:left="720" w:hanging="720"/>
        <w:rPr>
          <w:rFonts w:ascii="Times New Roman" w:hAnsi="Times New Roman"/>
          <w:color w:val="222222"/>
          <w:sz w:val="24"/>
          <w:szCs w:val="24"/>
          <w:shd w:val="clear" w:color="auto" w:fill="FFFFFF"/>
        </w:rPr>
      </w:pPr>
      <w:r w:rsidRPr="00313E08">
        <w:rPr>
          <w:rFonts w:ascii="Times New Roman" w:hAnsi="Times New Roman"/>
          <w:color w:val="222222"/>
          <w:sz w:val="24"/>
          <w:szCs w:val="24"/>
          <w:shd w:val="clear" w:color="auto" w:fill="FFFFFF"/>
        </w:rPr>
        <w:t>McMichael, P. (2011). </w:t>
      </w:r>
      <w:r w:rsidRPr="00313E08">
        <w:rPr>
          <w:rFonts w:ascii="Times New Roman" w:hAnsi="Times New Roman"/>
          <w:i/>
          <w:iCs/>
          <w:color w:val="222222"/>
          <w:sz w:val="24"/>
          <w:szCs w:val="24"/>
          <w:shd w:val="clear" w:color="auto" w:fill="FFFFFF"/>
        </w:rPr>
        <w:t>Development and social change: A global perspective: A global perspective</w:t>
      </w:r>
      <w:r w:rsidRPr="00313E08">
        <w:rPr>
          <w:rFonts w:ascii="Times New Roman" w:hAnsi="Times New Roman"/>
          <w:color w:val="222222"/>
          <w:sz w:val="24"/>
          <w:szCs w:val="24"/>
          <w:shd w:val="clear" w:color="auto" w:fill="FFFFFF"/>
        </w:rPr>
        <w:t>. Sage Publications.</w:t>
      </w:r>
      <w:r>
        <w:rPr>
          <w:rFonts w:ascii="Times New Roman" w:hAnsi="Times New Roman"/>
          <w:color w:val="222222"/>
          <w:sz w:val="24"/>
          <w:szCs w:val="24"/>
          <w:shd w:val="clear" w:color="auto" w:fill="FFFFFF"/>
        </w:rPr>
        <w:t xml:space="preserve"> </w:t>
      </w:r>
      <w:hyperlink r:id="rId8" w:history="1">
        <w:r w:rsidRPr="00986857">
          <w:rPr>
            <w:rStyle w:val="Hyperlink"/>
            <w:rFonts w:ascii="Times New Roman" w:hAnsi="Times New Roman"/>
            <w:sz w:val="24"/>
            <w:szCs w:val="24"/>
            <w:shd w:val="clear" w:color="auto" w:fill="FFFFFF"/>
          </w:rPr>
          <w:t>https://trove.nla.gov.au/work/11116066?q&amp;sort=holdings+desc&amp;_=1521284416363&amp;versionId=237770970</w:t>
        </w:r>
      </w:hyperlink>
      <w:r>
        <w:rPr>
          <w:rFonts w:ascii="Times New Roman" w:hAnsi="Times New Roman"/>
          <w:color w:val="222222"/>
          <w:sz w:val="24"/>
          <w:szCs w:val="24"/>
          <w:shd w:val="clear" w:color="auto" w:fill="FFFFFF"/>
        </w:rPr>
        <w:t>. (Accessed March 17, 2018)</w:t>
      </w:r>
    </w:p>
    <w:p w:rsidR="00EF22DB" w:rsidRPr="007B01E2" w:rsidRDefault="00EF22DB" w:rsidP="00EF22DB">
      <w:pPr>
        <w:pStyle w:val="GLT"/>
        <w:spacing w:before="120" w:after="120" w:line="480" w:lineRule="auto"/>
        <w:ind w:left="720" w:hanging="720"/>
        <w:jc w:val="left"/>
        <w:rPr>
          <w:rFonts w:ascii="Times New Roman" w:hAnsi="Times New Roman"/>
          <w:b w:val="0"/>
          <w:color w:val="222222"/>
          <w:sz w:val="24"/>
          <w:szCs w:val="24"/>
          <w:shd w:val="clear" w:color="auto" w:fill="FFFFFF"/>
        </w:rPr>
      </w:pPr>
      <w:r w:rsidRPr="007B01E2">
        <w:rPr>
          <w:rFonts w:ascii="Times New Roman" w:hAnsi="Times New Roman"/>
          <w:b w:val="0"/>
          <w:color w:val="222222"/>
          <w:sz w:val="24"/>
          <w:szCs w:val="24"/>
          <w:shd w:val="clear" w:color="auto" w:fill="FFFFFF"/>
        </w:rPr>
        <w:t>Parker, C. H. (2010). </w:t>
      </w:r>
      <w:r w:rsidRPr="007B01E2">
        <w:rPr>
          <w:rFonts w:ascii="Times New Roman" w:hAnsi="Times New Roman"/>
          <w:b w:val="0"/>
          <w:i/>
          <w:iCs/>
          <w:color w:val="222222"/>
          <w:sz w:val="24"/>
          <w:szCs w:val="24"/>
          <w:shd w:val="clear" w:color="auto" w:fill="FFFFFF"/>
        </w:rPr>
        <w:t>Global interactions in the early modern age, 1400–1800</w:t>
      </w:r>
      <w:r w:rsidRPr="007B01E2">
        <w:rPr>
          <w:rFonts w:ascii="Times New Roman" w:hAnsi="Times New Roman"/>
          <w:b w:val="0"/>
          <w:color w:val="222222"/>
          <w:sz w:val="24"/>
          <w:szCs w:val="24"/>
          <w:shd w:val="clear" w:color="auto" w:fill="FFFFFF"/>
        </w:rPr>
        <w:t>. Cambridge University Press.</w:t>
      </w:r>
    </w:p>
    <w:p w:rsidR="00EF22DB" w:rsidRPr="00313E08" w:rsidRDefault="00EF22DB" w:rsidP="00EF22DB">
      <w:pPr>
        <w:spacing w:after="0" w:line="480" w:lineRule="auto"/>
        <w:ind w:left="720" w:hanging="720"/>
        <w:rPr>
          <w:rFonts w:ascii="Times New Roman" w:hAnsi="Times New Roman"/>
          <w:color w:val="222222"/>
          <w:sz w:val="24"/>
          <w:szCs w:val="24"/>
          <w:shd w:val="clear" w:color="auto" w:fill="FFFFFF"/>
        </w:rPr>
      </w:pPr>
    </w:p>
    <w:p w:rsidR="00EF22DB" w:rsidRPr="00313E08" w:rsidRDefault="00EF22DB" w:rsidP="00EF22DB">
      <w:pPr>
        <w:spacing w:after="0" w:line="480" w:lineRule="auto"/>
        <w:ind w:left="720" w:hanging="720"/>
        <w:rPr>
          <w:rFonts w:ascii="Times New Roman" w:hAnsi="Times New Roman"/>
          <w:color w:val="222222"/>
          <w:sz w:val="24"/>
          <w:szCs w:val="24"/>
          <w:shd w:val="clear" w:color="auto" w:fill="FFFFFF"/>
        </w:rPr>
      </w:pPr>
    </w:p>
    <w:p w:rsidR="00EF22DB" w:rsidRPr="00C0586A" w:rsidRDefault="00EF22DB" w:rsidP="00C0586A">
      <w:pPr>
        <w:spacing w:after="0" w:line="480" w:lineRule="auto"/>
        <w:ind w:left="720" w:hanging="720"/>
        <w:rPr>
          <w:rFonts w:ascii="Times New Roman" w:hAnsi="Times New Roman"/>
          <w:color w:val="222222"/>
          <w:sz w:val="24"/>
          <w:szCs w:val="24"/>
          <w:shd w:val="clear" w:color="auto" w:fill="FFFFFF"/>
        </w:rPr>
      </w:pPr>
    </w:p>
    <w:sectPr w:rsidR="00EF22DB" w:rsidRPr="00C0586A" w:rsidSect="005427C2">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176" w:rsidRDefault="00716176" w:rsidP="005427C2">
      <w:pPr>
        <w:spacing w:after="0" w:line="240" w:lineRule="auto"/>
      </w:pPr>
      <w:r>
        <w:separator/>
      </w:r>
    </w:p>
  </w:endnote>
  <w:endnote w:type="continuationSeparator" w:id="0">
    <w:p w:rsidR="00716176" w:rsidRDefault="00716176" w:rsidP="00542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rifGoth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176" w:rsidRDefault="00716176" w:rsidP="005427C2">
      <w:pPr>
        <w:spacing w:after="0" w:line="240" w:lineRule="auto"/>
      </w:pPr>
      <w:r>
        <w:separator/>
      </w:r>
    </w:p>
  </w:footnote>
  <w:footnote w:type="continuationSeparator" w:id="0">
    <w:p w:rsidR="00716176" w:rsidRDefault="00716176" w:rsidP="005427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7C2" w:rsidRPr="00A36C6D" w:rsidRDefault="00EF22DB" w:rsidP="005427C2">
    <w:pPr>
      <w:pStyle w:val="Header"/>
      <w:jc w:val="right"/>
      <w:rPr>
        <w:rFonts w:ascii="Times New Roman" w:hAnsi="Times New Roman"/>
      </w:rPr>
    </w:pPr>
    <w:r>
      <w:rPr>
        <w:rFonts w:ascii="Times New Roman" w:hAnsi="Times New Roman"/>
        <w:sz w:val="24"/>
        <w:szCs w:val="24"/>
      </w:rPr>
      <w:t>TRANSATLANTIC MIGRATIONS</w:t>
    </w:r>
    <w:r w:rsidR="005427C2" w:rsidRPr="00A36C6D">
      <w:rPr>
        <w:rFonts w:ascii="Times New Roman" w:hAnsi="Times New Roman"/>
        <w:sz w:val="24"/>
        <w:szCs w:val="24"/>
      </w:rPr>
      <w:tab/>
    </w:r>
    <w:r w:rsidR="005427C2" w:rsidRPr="00A36C6D">
      <w:rPr>
        <w:rFonts w:ascii="Times New Roman" w:hAnsi="Times New Roman"/>
        <w:sz w:val="24"/>
        <w:szCs w:val="24"/>
      </w:rPr>
      <w:tab/>
    </w:r>
    <w:r w:rsidR="005427C2" w:rsidRPr="00A36C6D">
      <w:rPr>
        <w:rFonts w:ascii="Times New Roman" w:hAnsi="Times New Roman"/>
        <w:sz w:val="24"/>
        <w:szCs w:val="24"/>
      </w:rPr>
      <w:fldChar w:fldCharType="begin"/>
    </w:r>
    <w:r w:rsidR="005427C2" w:rsidRPr="00A36C6D">
      <w:rPr>
        <w:rFonts w:ascii="Times New Roman" w:hAnsi="Times New Roman"/>
        <w:sz w:val="24"/>
        <w:szCs w:val="24"/>
      </w:rPr>
      <w:instrText xml:space="preserve"> PAGE   \* MERGEFORMAT </w:instrText>
    </w:r>
    <w:r w:rsidR="005427C2" w:rsidRPr="00A36C6D">
      <w:rPr>
        <w:rFonts w:ascii="Times New Roman" w:hAnsi="Times New Roman"/>
        <w:sz w:val="24"/>
        <w:szCs w:val="24"/>
      </w:rPr>
      <w:fldChar w:fldCharType="separate"/>
    </w:r>
    <w:r w:rsidR="00AF772A">
      <w:rPr>
        <w:rFonts w:ascii="Times New Roman" w:hAnsi="Times New Roman"/>
        <w:noProof/>
        <w:sz w:val="24"/>
        <w:szCs w:val="24"/>
      </w:rPr>
      <w:t>9</w:t>
    </w:r>
    <w:r w:rsidR="005427C2" w:rsidRPr="00A36C6D">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C6D" w:rsidRPr="00A36C6D" w:rsidRDefault="00A36C6D" w:rsidP="00A36C6D">
    <w:pPr>
      <w:spacing w:after="0" w:line="480" w:lineRule="auto"/>
      <w:rPr>
        <w:rFonts w:ascii="Times New Roman" w:hAnsi="Times New Roman"/>
        <w:sz w:val="24"/>
        <w:szCs w:val="24"/>
      </w:rPr>
    </w:pPr>
    <w:r w:rsidRPr="00A36C6D">
      <w:rPr>
        <w:rFonts w:ascii="Times New Roman" w:hAnsi="Times New Roman"/>
        <w:sz w:val="24"/>
        <w:szCs w:val="24"/>
      </w:rPr>
      <w:t>Running He</w:t>
    </w:r>
    <w:r w:rsidR="00EF22DB">
      <w:rPr>
        <w:rFonts w:ascii="Times New Roman" w:hAnsi="Times New Roman"/>
        <w:sz w:val="24"/>
        <w:szCs w:val="24"/>
      </w:rPr>
      <w:t>ad: TRANSATLANTIC MIGRATIONS</w:t>
    </w:r>
    <w:r w:rsidR="00EF22DB">
      <w:rPr>
        <w:rFonts w:ascii="Times New Roman" w:hAnsi="Times New Roman"/>
        <w:sz w:val="24"/>
        <w:szCs w:val="24"/>
      </w:rPr>
      <w:tab/>
    </w:r>
    <w:r w:rsidR="00EF22DB">
      <w:rPr>
        <w:rFonts w:ascii="Times New Roman" w:hAnsi="Times New Roman"/>
        <w:sz w:val="24"/>
        <w:szCs w:val="24"/>
      </w:rPr>
      <w:tab/>
    </w:r>
    <w:r w:rsidR="00EF22DB">
      <w:rPr>
        <w:rFonts w:ascii="Times New Roman" w:hAnsi="Times New Roman"/>
        <w:sz w:val="24"/>
        <w:szCs w:val="24"/>
      </w:rPr>
      <w:tab/>
    </w:r>
    <w:r w:rsidR="00EF22DB">
      <w:rPr>
        <w:rFonts w:ascii="Times New Roman" w:hAnsi="Times New Roman"/>
        <w:sz w:val="24"/>
        <w:szCs w:val="24"/>
      </w:rPr>
      <w:tab/>
    </w:r>
    <w:r w:rsidR="00EF22DB">
      <w:rPr>
        <w:rFonts w:ascii="Times New Roman" w:hAnsi="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76"/>
    <w:rsid w:val="000048E8"/>
    <w:rsid w:val="00012079"/>
    <w:rsid w:val="00012743"/>
    <w:rsid w:val="00017F51"/>
    <w:rsid w:val="00046751"/>
    <w:rsid w:val="000808AE"/>
    <w:rsid w:val="000916DE"/>
    <w:rsid w:val="000B0004"/>
    <w:rsid w:val="000C6C65"/>
    <w:rsid w:val="00106A52"/>
    <w:rsid w:val="00134D76"/>
    <w:rsid w:val="001560D7"/>
    <w:rsid w:val="00172322"/>
    <w:rsid w:val="00180CC1"/>
    <w:rsid w:val="00184A60"/>
    <w:rsid w:val="001A5AE0"/>
    <w:rsid w:val="001B2B2F"/>
    <w:rsid w:val="001D519C"/>
    <w:rsid w:val="00234482"/>
    <w:rsid w:val="00284CD0"/>
    <w:rsid w:val="002D4C2A"/>
    <w:rsid w:val="00305C18"/>
    <w:rsid w:val="00331E5B"/>
    <w:rsid w:val="00350495"/>
    <w:rsid w:val="003665E0"/>
    <w:rsid w:val="003734BD"/>
    <w:rsid w:val="003757ED"/>
    <w:rsid w:val="00411F3D"/>
    <w:rsid w:val="004606F8"/>
    <w:rsid w:val="00472235"/>
    <w:rsid w:val="00474A20"/>
    <w:rsid w:val="00481074"/>
    <w:rsid w:val="00481743"/>
    <w:rsid w:val="004A7956"/>
    <w:rsid w:val="004E2478"/>
    <w:rsid w:val="004F4A27"/>
    <w:rsid w:val="005427C2"/>
    <w:rsid w:val="00544A5A"/>
    <w:rsid w:val="00590098"/>
    <w:rsid w:val="0059223D"/>
    <w:rsid w:val="005947CE"/>
    <w:rsid w:val="005F1C4F"/>
    <w:rsid w:val="00601D3C"/>
    <w:rsid w:val="006073E4"/>
    <w:rsid w:val="0061117A"/>
    <w:rsid w:val="00657CF1"/>
    <w:rsid w:val="006607B0"/>
    <w:rsid w:val="00686CD1"/>
    <w:rsid w:val="006B521A"/>
    <w:rsid w:val="006D7B46"/>
    <w:rsid w:val="006E241B"/>
    <w:rsid w:val="00713CF5"/>
    <w:rsid w:val="00716176"/>
    <w:rsid w:val="0071670C"/>
    <w:rsid w:val="00736A02"/>
    <w:rsid w:val="00750E20"/>
    <w:rsid w:val="00774B19"/>
    <w:rsid w:val="00792AC4"/>
    <w:rsid w:val="00796DC6"/>
    <w:rsid w:val="0084705C"/>
    <w:rsid w:val="00861D71"/>
    <w:rsid w:val="008E6EBA"/>
    <w:rsid w:val="00927FC6"/>
    <w:rsid w:val="009332A4"/>
    <w:rsid w:val="00941F73"/>
    <w:rsid w:val="0095588F"/>
    <w:rsid w:val="00982034"/>
    <w:rsid w:val="009B5487"/>
    <w:rsid w:val="00A36C6D"/>
    <w:rsid w:val="00AA4D4A"/>
    <w:rsid w:val="00AB3148"/>
    <w:rsid w:val="00AF3FAB"/>
    <w:rsid w:val="00AF772A"/>
    <w:rsid w:val="00B425C7"/>
    <w:rsid w:val="00B55767"/>
    <w:rsid w:val="00B665F9"/>
    <w:rsid w:val="00BB560F"/>
    <w:rsid w:val="00BE46A1"/>
    <w:rsid w:val="00C0586A"/>
    <w:rsid w:val="00C06F40"/>
    <w:rsid w:val="00CF0E18"/>
    <w:rsid w:val="00D06D15"/>
    <w:rsid w:val="00D3396D"/>
    <w:rsid w:val="00D34A5A"/>
    <w:rsid w:val="00D53651"/>
    <w:rsid w:val="00D779DF"/>
    <w:rsid w:val="00D87E9C"/>
    <w:rsid w:val="00DD7B39"/>
    <w:rsid w:val="00E0018D"/>
    <w:rsid w:val="00E5178C"/>
    <w:rsid w:val="00E52B0F"/>
    <w:rsid w:val="00E874D0"/>
    <w:rsid w:val="00E900DA"/>
    <w:rsid w:val="00ED1F80"/>
    <w:rsid w:val="00EF22DB"/>
    <w:rsid w:val="00F127C6"/>
    <w:rsid w:val="00F82B8C"/>
    <w:rsid w:val="00F920A0"/>
    <w:rsid w:val="00FA42DB"/>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3C62BCE-0A4D-4102-B2C4-98F0A8592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D7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7C2"/>
    <w:pPr>
      <w:tabs>
        <w:tab w:val="center" w:pos="4680"/>
        <w:tab w:val="right" w:pos="9360"/>
      </w:tabs>
    </w:pPr>
  </w:style>
  <w:style w:type="character" w:customStyle="1" w:styleId="HeaderChar">
    <w:name w:val="Header Char"/>
    <w:link w:val="Header"/>
    <w:uiPriority w:val="99"/>
    <w:rsid w:val="005427C2"/>
    <w:rPr>
      <w:sz w:val="22"/>
      <w:szCs w:val="22"/>
    </w:rPr>
  </w:style>
  <w:style w:type="paragraph" w:styleId="Footer">
    <w:name w:val="footer"/>
    <w:basedOn w:val="Normal"/>
    <w:link w:val="FooterChar"/>
    <w:uiPriority w:val="99"/>
    <w:unhideWhenUsed/>
    <w:rsid w:val="005427C2"/>
    <w:pPr>
      <w:tabs>
        <w:tab w:val="center" w:pos="4680"/>
        <w:tab w:val="right" w:pos="9360"/>
      </w:tabs>
    </w:pPr>
  </w:style>
  <w:style w:type="character" w:customStyle="1" w:styleId="FooterChar">
    <w:name w:val="Footer Char"/>
    <w:link w:val="Footer"/>
    <w:uiPriority w:val="99"/>
    <w:rsid w:val="005427C2"/>
    <w:rPr>
      <w:sz w:val="22"/>
      <w:szCs w:val="22"/>
    </w:rPr>
  </w:style>
  <w:style w:type="character" w:styleId="Hyperlink">
    <w:name w:val="Hyperlink"/>
    <w:uiPriority w:val="99"/>
    <w:unhideWhenUsed/>
    <w:rsid w:val="00EF22DB"/>
    <w:rPr>
      <w:color w:val="0563C1"/>
      <w:u w:val="single"/>
    </w:rPr>
  </w:style>
  <w:style w:type="paragraph" w:customStyle="1" w:styleId="GLT">
    <w:name w:val="GLT"/>
    <w:rsid w:val="00EF22DB"/>
    <w:pPr>
      <w:keepLines/>
      <w:spacing w:line="220" w:lineRule="exact"/>
      <w:ind w:left="480" w:hanging="480"/>
      <w:jc w:val="both"/>
    </w:pPr>
    <w:rPr>
      <w:rFonts w:ascii="SerifGothic" w:eastAsia="Times New Roman" w:hAnsi="SerifGothic"/>
      <w:b/>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trove.nla.gov.au/work/11116066?q&amp;sort=holdings+desc&amp;_=1521284416363&amp;versionId=237770970" TargetMode="External"/><Relationship Id="rId3" Type="http://schemas.openxmlformats.org/officeDocument/2006/relationships/settings" Target="settings.xml"/><Relationship Id="rId7" Type="http://schemas.openxmlformats.org/officeDocument/2006/relationships/hyperlink" Target="https://www.macmillanihe.com/resources/sample-chapters/9780230355767_sampl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3E058-93BA-4C51-A1A6-7884A377C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2102</Words>
  <Characters>11985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14059</CharactersWithSpaces>
  <SharedDoc>false</SharedDoc>
  <HLinks>
    <vt:vector size="12" baseType="variant">
      <vt:variant>
        <vt:i4>3539016</vt:i4>
      </vt:variant>
      <vt:variant>
        <vt:i4>3</vt:i4>
      </vt:variant>
      <vt:variant>
        <vt:i4>0</vt:i4>
      </vt:variant>
      <vt:variant>
        <vt:i4>5</vt:i4>
      </vt:variant>
      <vt:variant>
        <vt:lpwstr>https://trove.nla.gov.au/work/11116066?q&amp;sort=holdings+desc&amp;_=1521284416363&amp;versionId=237770970</vt:lpwstr>
      </vt:variant>
      <vt:variant>
        <vt:lpwstr/>
      </vt:variant>
      <vt:variant>
        <vt:i4>7340049</vt:i4>
      </vt:variant>
      <vt:variant>
        <vt:i4>0</vt:i4>
      </vt:variant>
      <vt:variant>
        <vt:i4>0</vt:i4>
      </vt:variant>
      <vt:variant>
        <vt:i4>5</vt:i4>
      </vt:variant>
      <vt:variant>
        <vt:lpwstr>https://www.macmillanihe.com/resources/sample-chapters/9780230355767_sample.pdf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Sambula</dc:creator>
  <cp:keywords/>
  <cp:lastModifiedBy>Windows User</cp:lastModifiedBy>
  <cp:revision>3</cp:revision>
  <dcterms:created xsi:type="dcterms:W3CDTF">2018-04-23T14:13:00Z</dcterms:created>
  <dcterms:modified xsi:type="dcterms:W3CDTF">2018-04-23T14:19:00Z</dcterms:modified>
</cp:coreProperties>
</file>